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1051B" w14:textId="77777777" w:rsidR="00422C75" w:rsidRPr="00D14337" w:rsidRDefault="00422C75" w:rsidP="00422C75">
      <w:pPr>
        <w:spacing w:after="0" w:line="240" w:lineRule="auto"/>
        <w:jc w:val="center"/>
        <w:rPr>
          <w:rFonts w:eastAsia="Times New Roman" w:cstheme="minorHAnsi"/>
          <w:b/>
          <w:sz w:val="16"/>
          <w:szCs w:val="16"/>
          <w:lang w:val="es-ES" w:eastAsia="es-ES"/>
        </w:rPr>
      </w:pPr>
      <w:bookmarkStart w:id="0" w:name="_GoBack"/>
      <w:bookmarkEnd w:id="0"/>
      <w:r w:rsidRPr="00D14337">
        <w:rPr>
          <w:rFonts w:eastAsia="Times New Roman" w:cstheme="minorHAnsi"/>
          <w:b/>
          <w:bCs/>
          <w:iCs/>
          <w:color w:val="000000"/>
          <w:sz w:val="16"/>
          <w:szCs w:val="16"/>
          <w:lang w:val="es-ES" w:eastAsia="es-ES"/>
        </w:rPr>
        <w:t>Instituto</w:t>
      </w:r>
      <w:r w:rsidRPr="00D14337">
        <w:rPr>
          <w:rFonts w:eastAsia="Times New Roman" w:cstheme="minorHAnsi"/>
          <w:noProof/>
          <w:sz w:val="16"/>
          <w:szCs w:val="16"/>
          <w:lang w:eastAsia="es-AR"/>
        </w:rPr>
        <w:drawing>
          <wp:inline distT="0" distB="0" distL="0" distR="0" wp14:anchorId="609D1058" wp14:editId="0488E5F3">
            <wp:extent cx="342900" cy="304800"/>
            <wp:effectExtent l="19050" t="0" r="0" b="0"/>
            <wp:docPr id="1" name="Imagen 1" descr="Descripción: Descripción: ESCUDO I.J.C.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 I.J.C.P..bmp"/>
                    <pic:cNvPicPr>
                      <a:picLocks noChangeAspect="1" noChangeArrowheads="1"/>
                    </pic:cNvPicPr>
                  </pic:nvPicPr>
                  <pic:blipFill>
                    <a:blip r:embed="rId5" cstate="print"/>
                    <a:srcRect/>
                    <a:stretch>
                      <a:fillRect/>
                    </a:stretch>
                  </pic:blipFill>
                  <pic:spPr bwMode="auto">
                    <a:xfrm>
                      <a:off x="0" y="0"/>
                      <a:ext cx="342900" cy="304800"/>
                    </a:xfrm>
                    <a:prstGeom prst="rect">
                      <a:avLst/>
                    </a:prstGeom>
                    <a:noFill/>
                    <a:ln w="9525">
                      <a:noFill/>
                      <a:miter lim="800000"/>
                      <a:headEnd/>
                      <a:tailEnd/>
                    </a:ln>
                  </pic:spPr>
                </pic:pic>
              </a:graphicData>
            </a:graphic>
          </wp:inline>
        </w:drawing>
      </w:r>
      <w:r w:rsidRPr="00D14337">
        <w:rPr>
          <w:rFonts w:eastAsia="Times New Roman" w:cstheme="minorHAnsi"/>
          <w:b/>
          <w:bCs/>
          <w:iCs/>
          <w:color w:val="000000"/>
          <w:sz w:val="16"/>
          <w:szCs w:val="16"/>
          <w:lang w:val="es-ES" w:eastAsia="es-ES"/>
        </w:rPr>
        <w:t>José C. Paz</w:t>
      </w:r>
    </w:p>
    <w:p w14:paraId="723DC9AD" w14:textId="77777777" w:rsidR="00422C75" w:rsidRPr="00D14337" w:rsidRDefault="00422C75" w:rsidP="00422C75">
      <w:pPr>
        <w:jc w:val="center"/>
        <w:rPr>
          <w:rFonts w:eastAsia="Times New Roman" w:cstheme="minorHAnsi"/>
          <w:b/>
          <w:sz w:val="16"/>
          <w:szCs w:val="16"/>
          <w:lang w:val="es-ES" w:eastAsia="es-ES"/>
        </w:rPr>
      </w:pPr>
      <w:r w:rsidRPr="00D14337">
        <w:rPr>
          <w:rFonts w:eastAsia="Times New Roman" w:cstheme="minorHAnsi"/>
          <w:b/>
          <w:sz w:val="16"/>
          <w:szCs w:val="16"/>
          <w:lang w:val="es-ES" w:eastAsia="es-ES"/>
        </w:rPr>
        <w:t>NIVEL SECUNDARIO</w:t>
      </w:r>
      <w:r>
        <w:rPr>
          <w:rFonts w:eastAsia="Times New Roman" w:cstheme="minorHAnsi"/>
          <w:b/>
          <w:sz w:val="16"/>
          <w:szCs w:val="16"/>
          <w:lang w:val="es-ES" w:eastAsia="es-ES"/>
        </w:rPr>
        <w:t xml:space="preserve">  </w:t>
      </w:r>
      <w:r w:rsidRPr="00D14337">
        <w:rPr>
          <w:rFonts w:eastAsia="Times New Roman" w:cstheme="minorHAnsi"/>
          <w:b/>
          <w:sz w:val="16"/>
          <w:szCs w:val="16"/>
          <w:lang w:val="es-ES" w:eastAsia="es-ES"/>
        </w:rPr>
        <w:t>DIEGEP 4312</w:t>
      </w:r>
    </w:p>
    <w:p w14:paraId="476EEF21" w14:textId="77777777" w:rsidR="00422C75" w:rsidRDefault="00422C75" w:rsidP="00422C75">
      <w:pPr>
        <w:jc w:val="center"/>
        <w:rPr>
          <w:rFonts w:eastAsia="Times New Roman" w:cstheme="minorHAnsi"/>
          <w:b/>
          <w:sz w:val="24"/>
          <w:szCs w:val="24"/>
          <w:lang w:val="es-ES" w:eastAsia="es-ES"/>
        </w:rPr>
      </w:pPr>
      <w:r>
        <w:rPr>
          <w:rFonts w:eastAsia="Times New Roman" w:cstheme="minorHAnsi"/>
          <w:b/>
          <w:sz w:val="24"/>
          <w:szCs w:val="24"/>
          <w:lang w:val="es-ES" w:eastAsia="es-ES"/>
        </w:rPr>
        <w:t>PROYECTO DE CONTINUIDAD PEDAGÓGICA</w:t>
      </w:r>
    </w:p>
    <w:p w14:paraId="05D89371" w14:textId="6FC0F8EC" w:rsidR="00422C75" w:rsidRDefault="00BD3402" w:rsidP="00422C75">
      <w:pPr>
        <w:jc w:val="center"/>
        <w:rPr>
          <w:rFonts w:eastAsia="Times New Roman" w:cstheme="minorHAnsi"/>
          <w:b/>
          <w:sz w:val="24"/>
          <w:szCs w:val="24"/>
          <w:lang w:val="es-ES" w:eastAsia="es-ES"/>
        </w:rPr>
      </w:pPr>
      <w:r>
        <w:rPr>
          <w:rFonts w:eastAsia="Times New Roman" w:cstheme="minorHAnsi"/>
          <w:b/>
          <w:sz w:val="24"/>
          <w:szCs w:val="24"/>
          <w:lang w:val="es-ES" w:eastAsia="es-ES"/>
        </w:rPr>
        <w:t>TER</w:t>
      </w:r>
      <w:r w:rsidR="003868A5">
        <w:rPr>
          <w:rFonts w:eastAsia="Times New Roman" w:cstheme="minorHAnsi"/>
          <w:b/>
          <w:sz w:val="24"/>
          <w:szCs w:val="24"/>
          <w:lang w:val="es-ES" w:eastAsia="es-ES"/>
        </w:rPr>
        <w:t>CER</w:t>
      </w:r>
      <w:r w:rsidR="00422C75">
        <w:rPr>
          <w:rFonts w:eastAsia="Times New Roman" w:cstheme="minorHAnsi"/>
          <w:b/>
          <w:sz w:val="24"/>
          <w:szCs w:val="24"/>
          <w:lang w:val="es-ES" w:eastAsia="es-ES"/>
        </w:rPr>
        <w:t>A ETAPA</w:t>
      </w:r>
    </w:p>
    <w:p w14:paraId="50B9D793" w14:textId="5EC31503" w:rsidR="00CC4185" w:rsidRPr="008474E0" w:rsidRDefault="00EA1ED8" w:rsidP="003B6B95">
      <w:pPr>
        <w:pStyle w:val="Prrafodelista"/>
        <w:numPr>
          <w:ilvl w:val="0"/>
          <w:numId w:val="3"/>
        </w:numPr>
        <w:spacing w:line="360" w:lineRule="auto"/>
        <w:jc w:val="both"/>
        <w:rPr>
          <w:rFonts w:cstheme="minorHAnsi"/>
          <w:b/>
          <w:bCs/>
          <w:sz w:val="20"/>
          <w:szCs w:val="20"/>
        </w:rPr>
      </w:pPr>
      <w:r w:rsidRPr="008474E0">
        <w:rPr>
          <w:rFonts w:cstheme="minorHAnsi"/>
          <w:b/>
          <w:bCs/>
          <w:sz w:val="20"/>
          <w:szCs w:val="20"/>
          <w:u w:val="single"/>
        </w:rPr>
        <w:t>NIVEL</w:t>
      </w:r>
      <w:r w:rsidRPr="008474E0">
        <w:rPr>
          <w:rFonts w:cstheme="minorHAnsi"/>
          <w:b/>
          <w:bCs/>
          <w:sz w:val="20"/>
          <w:szCs w:val="20"/>
        </w:rPr>
        <w:t>: SECUNDARI</w:t>
      </w:r>
      <w:r w:rsidR="003B6B95" w:rsidRPr="008474E0">
        <w:rPr>
          <w:rFonts w:cstheme="minorHAnsi"/>
          <w:b/>
          <w:bCs/>
          <w:sz w:val="20"/>
          <w:szCs w:val="20"/>
        </w:rPr>
        <w:t>O</w:t>
      </w:r>
    </w:p>
    <w:p w14:paraId="57F0F89D" w14:textId="2272A308" w:rsidR="00EA1ED8" w:rsidRPr="008474E0" w:rsidRDefault="00EA1ED8" w:rsidP="003B6B95">
      <w:pPr>
        <w:pStyle w:val="Prrafodelista"/>
        <w:numPr>
          <w:ilvl w:val="0"/>
          <w:numId w:val="3"/>
        </w:numPr>
        <w:spacing w:line="360" w:lineRule="auto"/>
        <w:jc w:val="both"/>
        <w:rPr>
          <w:rFonts w:cstheme="minorHAnsi"/>
          <w:b/>
          <w:bCs/>
          <w:sz w:val="20"/>
          <w:szCs w:val="20"/>
          <w:u w:val="single"/>
        </w:rPr>
      </w:pPr>
      <w:r w:rsidRPr="008474E0">
        <w:rPr>
          <w:rFonts w:cstheme="minorHAnsi"/>
          <w:b/>
          <w:bCs/>
          <w:sz w:val="20"/>
          <w:szCs w:val="20"/>
          <w:u w:val="single"/>
        </w:rPr>
        <w:t>MATERIA</w:t>
      </w:r>
      <w:r w:rsidRPr="008474E0">
        <w:rPr>
          <w:rFonts w:cstheme="minorHAnsi"/>
          <w:b/>
          <w:bCs/>
          <w:sz w:val="20"/>
          <w:szCs w:val="20"/>
        </w:rPr>
        <w:t>:</w:t>
      </w:r>
      <w:r w:rsidR="006835A0" w:rsidRPr="008474E0">
        <w:rPr>
          <w:rFonts w:cstheme="minorHAnsi"/>
          <w:b/>
          <w:bCs/>
          <w:sz w:val="20"/>
          <w:szCs w:val="20"/>
        </w:rPr>
        <w:t xml:space="preserve"> Filosofía </w:t>
      </w:r>
      <w:r w:rsidR="00D43615" w:rsidRPr="008474E0">
        <w:rPr>
          <w:rFonts w:cstheme="minorHAnsi"/>
          <w:b/>
          <w:bCs/>
          <w:sz w:val="20"/>
          <w:szCs w:val="20"/>
        </w:rPr>
        <w:t>e Historia de la Ciencia y la Tecnología</w:t>
      </w:r>
    </w:p>
    <w:p w14:paraId="551D7C73" w14:textId="77777777" w:rsidR="008474E0" w:rsidRPr="008474E0" w:rsidRDefault="00EA1ED8" w:rsidP="008474E0">
      <w:pPr>
        <w:pStyle w:val="Prrafodelista"/>
        <w:numPr>
          <w:ilvl w:val="0"/>
          <w:numId w:val="3"/>
        </w:numPr>
        <w:spacing w:line="360" w:lineRule="auto"/>
        <w:jc w:val="both"/>
        <w:rPr>
          <w:rFonts w:cstheme="minorHAnsi"/>
          <w:b/>
          <w:bCs/>
          <w:sz w:val="20"/>
          <w:szCs w:val="20"/>
          <w:u w:val="single"/>
        </w:rPr>
      </w:pPr>
      <w:r w:rsidRPr="008474E0">
        <w:rPr>
          <w:rFonts w:cstheme="minorHAnsi"/>
          <w:b/>
          <w:bCs/>
          <w:sz w:val="20"/>
          <w:szCs w:val="20"/>
          <w:u w:val="single"/>
        </w:rPr>
        <w:t>CURSOS</w:t>
      </w:r>
      <w:r w:rsidRPr="008474E0">
        <w:rPr>
          <w:rFonts w:cstheme="minorHAnsi"/>
          <w:b/>
          <w:bCs/>
          <w:sz w:val="20"/>
          <w:szCs w:val="20"/>
        </w:rPr>
        <w:t>:</w:t>
      </w:r>
      <w:r w:rsidR="006835A0" w:rsidRPr="008474E0">
        <w:rPr>
          <w:rFonts w:cstheme="minorHAnsi"/>
          <w:b/>
          <w:bCs/>
          <w:sz w:val="20"/>
          <w:szCs w:val="20"/>
        </w:rPr>
        <w:t xml:space="preserve"> 6° </w:t>
      </w:r>
      <w:r w:rsidR="00D43615" w:rsidRPr="008474E0">
        <w:rPr>
          <w:rFonts w:cstheme="minorHAnsi"/>
          <w:b/>
          <w:bCs/>
          <w:sz w:val="20"/>
          <w:szCs w:val="20"/>
        </w:rPr>
        <w:t>Ciencias Naturales</w:t>
      </w:r>
    </w:p>
    <w:p w14:paraId="0BE7B949" w14:textId="4EBEC1DB" w:rsidR="008474E0" w:rsidRPr="008474E0" w:rsidRDefault="00EA1ED8" w:rsidP="008474E0">
      <w:pPr>
        <w:pStyle w:val="Prrafodelista"/>
        <w:numPr>
          <w:ilvl w:val="0"/>
          <w:numId w:val="3"/>
        </w:numPr>
        <w:spacing w:line="360" w:lineRule="auto"/>
        <w:jc w:val="both"/>
        <w:rPr>
          <w:rFonts w:cstheme="minorHAnsi"/>
          <w:b/>
          <w:bCs/>
          <w:sz w:val="20"/>
          <w:szCs w:val="20"/>
          <w:u w:val="single"/>
        </w:rPr>
      </w:pPr>
      <w:r w:rsidRPr="008474E0">
        <w:rPr>
          <w:rFonts w:cstheme="minorHAnsi"/>
          <w:b/>
          <w:bCs/>
          <w:sz w:val="20"/>
          <w:szCs w:val="20"/>
          <w:u w:val="single"/>
        </w:rPr>
        <w:t>PROFESORES A CARGO</w:t>
      </w:r>
      <w:r w:rsidRPr="008474E0">
        <w:rPr>
          <w:rFonts w:cstheme="minorHAnsi"/>
          <w:b/>
          <w:bCs/>
          <w:sz w:val="20"/>
          <w:szCs w:val="20"/>
        </w:rPr>
        <w:t>:</w:t>
      </w:r>
      <w:r w:rsidR="006835A0" w:rsidRPr="008474E0">
        <w:rPr>
          <w:rFonts w:cstheme="minorHAnsi"/>
          <w:b/>
          <w:bCs/>
          <w:sz w:val="20"/>
          <w:szCs w:val="20"/>
        </w:rPr>
        <w:t xml:space="preserve"> </w:t>
      </w:r>
      <w:r w:rsidR="003868A5">
        <w:rPr>
          <w:rFonts w:cstheme="minorHAnsi"/>
          <w:b/>
          <w:bCs/>
          <w:sz w:val="20"/>
          <w:szCs w:val="20"/>
        </w:rPr>
        <w:t xml:space="preserve">Tamara </w:t>
      </w:r>
      <w:r w:rsidR="00CC2A9E">
        <w:rPr>
          <w:rFonts w:cstheme="minorHAnsi"/>
          <w:b/>
          <w:bCs/>
          <w:sz w:val="20"/>
          <w:szCs w:val="20"/>
        </w:rPr>
        <w:t>Vigna</w:t>
      </w:r>
    </w:p>
    <w:p w14:paraId="4ED08F76" w14:textId="2E5894F9" w:rsidR="00EA1ED8" w:rsidRPr="008474E0" w:rsidRDefault="00CB1A18" w:rsidP="00CB1A18">
      <w:pPr>
        <w:pStyle w:val="Prrafodelista"/>
        <w:numPr>
          <w:ilvl w:val="0"/>
          <w:numId w:val="3"/>
        </w:numPr>
        <w:spacing w:line="360" w:lineRule="auto"/>
        <w:jc w:val="both"/>
        <w:rPr>
          <w:rFonts w:cstheme="minorHAnsi"/>
          <w:b/>
          <w:bCs/>
          <w:sz w:val="20"/>
          <w:szCs w:val="20"/>
          <w:u w:val="single"/>
        </w:rPr>
      </w:pPr>
      <w:r>
        <w:rPr>
          <w:rFonts w:cstheme="minorHAnsi"/>
          <w:b/>
          <w:bCs/>
          <w:sz w:val="20"/>
          <w:szCs w:val="20"/>
          <w:u w:val="single"/>
        </w:rPr>
        <w:t xml:space="preserve">CORREO </w:t>
      </w:r>
      <w:r w:rsidR="00CC4185" w:rsidRPr="008474E0">
        <w:rPr>
          <w:rFonts w:cstheme="minorHAnsi"/>
          <w:b/>
          <w:bCs/>
          <w:sz w:val="20"/>
          <w:szCs w:val="20"/>
          <w:u w:val="single"/>
        </w:rPr>
        <w:t>ELECTRÓNICO</w:t>
      </w:r>
      <w:r w:rsidR="00180FCE" w:rsidRPr="008474E0">
        <w:rPr>
          <w:rFonts w:cstheme="minorHAnsi"/>
          <w:b/>
          <w:bCs/>
          <w:sz w:val="20"/>
          <w:szCs w:val="20"/>
        </w:rPr>
        <w:t>:</w:t>
      </w:r>
      <w:r w:rsidR="00751EEB">
        <w:rPr>
          <w:rFonts w:cstheme="minorHAnsi"/>
          <w:b/>
          <w:bCs/>
          <w:sz w:val="20"/>
          <w:szCs w:val="20"/>
        </w:rPr>
        <w:t xml:space="preserve"> tamaravigna@hotmail</w:t>
      </w:r>
      <w:r w:rsidR="00180FCE" w:rsidRPr="008474E0">
        <w:rPr>
          <w:rFonts w:cstheme="minorHAnsi"/>
          <w:b/>
          <w:bCs/>
          <w:sz w:val="20"/>
          <w:szCs w:val="20"/>
        </w:rPr>
        <w:t>.</w:t>
      </w:r>
      <w:r w:rsidR="00751EEB">
        <w:rPr>
          <w:rFonts w:cstheme="minorHAnsi"/>
          <w:b/>
          <w:bCs/>
          <w:sz w:val="20"/>
          <w:szCs w:val="20"/>
        </w:rPr>
        <w:t>com.ar</w:t>
      </w:r>
    </w:p>
    <w:p w14:paraId="7439C07F" w14:textId="22060B13" w:rsidR="00CC4185" w:rsidRPr="008474E0" w:rsidRDefault="00CC4185" w:rsidP="003B6B95">
      <w:pPr>
        <w:pStyle w:val="Prrafodelista"/>
        <w:numPr>
          <w:ilvl w:val="0"/>
          <w:numId w:val="4"/>
        </w:numPr>
        <w:spacing w:line="360" w:lineRule="auto"/>
        <w:jc w:val="both"/>
        <w:rPr>
          <w:rFonts w:cstheme="minorHAnsi"/>
          <w:b/>
          <w:bCs/>
          <w:sz w:val="20"/>
          <w:szCs w:val="20"/>
          <w:u w:val="single"/>
        </w:rPr>
      </w:pPr>
      <w:r w:rsidRPr="008474E0">
        <w:rPr>
          <w:rFonts w:cstheme="minorHAnsi"/>
          <w:b/>
          <w:bCs/>
          <w:sz w:val="20"/>
          <w:szCs w:val="20"/>
          <w:u w:val="single"/>
        </w:rPr>
        <w:t>MECANISMOS DE CONSULTAS</w:t>
      </w:r>
      <w:r w:rsidR="00180FCE" w:rsidRPr="008474E0">
        <w:rPr>
          <w:rFonts w:cstheme="minorHAnsi"/>
          <w:b/>
          <w:bCs/>
          <w:sz w:val="20"/>
          <w:szCs w:val="20"/>
          <w:u w:val="single"/>
        </w:rPr>
        <w:t>:</w:t>
      </w:r>
      <w:r w:rsidR="00180FCE" w:rsidRPr="008474E0">
        <w:rPr>
          <w:rFonts w:cstheme="minorHAnsi"/>
          <w:b/>
          <w:bCs/>
          <w:sz w:val="20"/>
          <w:szCs w:val="20"/>
        </w:rPr>
        <w:t xml:space="preserve"> </w:t>
      </w:r>
      <w:r w:rsidR="003B6B95" w:rsidRPr="008474E0">
        <w:rPr>
          <w:rFonts w:cstheme="minorHAnsi"/>
          <w:b/>
          <w:bCs/>
          <w:sz w:val="20"/>
          <w:szCs w:val="20"/>
        </w:rPr>
        <w:t>Vía emai</w:t>
      </w:r>
      <w:r w:rsidR="0042291F">
        <w:rPr>
          <w:rFonts w:cstheme="minorHAnsi"/>
          <w:b/>
          <w:bCs/>
          <w:sz w:val="20"/>
          <w:szCs w:val="20"/>
        </w:rPr>
        <w:t>l tamaravigna@hotamail.com.ar</w:t>
      </w:r>
    </w:p>
    <w:p w14:paraId="01296BA5" w14:textId="149B4630" w:rsidR="00B149F8" w:rsidRPr="00B149F8" w:rsidRDefault="00CC4185" w:rsidP="00B149F8">
      <w:pPr>
        <w:pStyle w:val="Prrafodelista"/>
        <w:numPr>
          <w:ilvl w:val="0"/>
          <w:numId w:val="4"/>
        </w:numPr>
        <w:spacing w:after="0" w:line="240" w:lineRule="auto"/>
        <w:jc w:val="both"/>
        <w:rPr>
          <w:rFonts w:cstheme="minorHAnsi"/>
          <w:b/>
          <w:bCs/>
          <w:sz w:val="20"/>
          <w:szCs w:val="20"/>
        </w:rPr>
      </w:pPr>
      <w:r w:rsidRPr="008474E0">
        <w:rPr>
          <w:rFonts w:cstheme="minorHAnsi"/>
          <w:b/>
          <w:bCs/>
          <w:sz w:val="20"/>
          <w:szCs w:val="20"/>
          <w:u w:val="single"/>
        </w:rPr>
        <w:t>FECHA DE ENTREGA</w:t>
      </w:r>
      <w:r w:rsidR="00F76749">
        <w:rPr>
          <w:rFonts w:cstheme="minorHAnsi"/>
          <w:b/>
          <w:bCs/>
          <w:sz w:val="20"/>
          <w:szCs w:val="20"/>
          <w:u w:val="single"/>
        </w:rPr>
        <w:t xml:space="preserve">: </w:t>
      </w:r>
      <w:r w:rsidR="005430E2">
        <w:rPr>
          <w:rFonts w:cstheme="minorHAnsi"/>
          <w:b/>
          <w:bCs/>
          <w:sz w:val="20"/>
          <w:szCs w:val="20"/>
        </w:rPr>
        <w:t xml:space="preserve">1er </w:t>
      </w:r>
      <w:r w:rsidR="00B149F8">
        <w:rPr>
          <w:rFonts w:cstheme="minorHAnsi"/>
          <w:b/>
          <w:bCs/>
          <w:sz w:val="20"/>
          <w:szCs w:val="20"/>
        </w:rPr>
        <w:t xml:space="preserve">actividad hasta el </w:t>
      </w:r>
      <w:r w:rsidR="00C86338">
        <w:rPr>
          <w:rFonts w:cstheme="minorHAnsi"/>
          <w:b/>
          <w:bCs/>
          <w:sz w:val="20"/>
          <w:szCs w:val="20"/>
        </w:rPr>
        <w:t>13 de Mayo, 2da actividad hasta el 20 de Mayo</w:t>
      </w:r>
    </w:p>
    <w:p w14:paraId="7409614A" w14:textId="26E6469A" w:rsidR="00B149F8" w:rsidRDefault="00B149F8" w:rsidP="00B149F8">
      <w:pPr>
        <w:spacing w:after="0" w:line="240" w:lineRule="auto"/>
        <w:jc w:val="both"/>
        <w:rPr>
          <w:rFonts w:cstheme="minorHAnsi"/>
          <w:b/>
          <w:bCs/>
          <w:sz w:val="20"/>
          <w:szCs w:val="20"/>
        </w:rPr>
      </w:pPr>
    </w:p>
    <w:p w14:paraId="6B2F3904" w14:textId="0DAB3BB4" w:rsidR="00B149F8" w:rsidRDefault="00B149F8" w:rsidP="00B149F8">
      <w:pPr>
        <w:spacing w:after="0" w:line="240" w:lineRule="auto"/>
        <w:jc w:val="both"/>
        <w:rPr>
          <w:rFonts w:cstheme="minorHAnsi"/>
          <w:b/>
          <w:bCs/>
          <w:sz w:val="20"/>
          <w:szCs w:val="20"/>
        </w:rPr>
      </w:pPr>
    </w:p>
    <w:p w14:paraId="7D1E1592" w14:textId="77777777" w:rsidR="00B149F8" w:rsidRPr="00B149F8" w:rsidRDefault="00B149F8" w:rsidP="00B149F8">
      <w:pPr>
        <w:spacing w:after="0" w:line="240" w:lineRule="auto"/>
        <w:jc w:val="both"/>
        <w:rPr>
          <w:rFonts w:cstheme="minorHAnsi"/>
          <w:b/>
          <w:bCs/>
          <w:sz w:val="20"/>
          <w:szCs w:val="20"/>
        </w:rPr>
      </w:pPr>
    </w:p>
    <w:p w14:paraId="36CDBEE9" w14:textId="449CF6A5" w:rsidR="00CC4185" w:rsidRPr="008474E0" w:rsidRDefault="00CC4185" w:rsidP="0095295C">
      <w:pPr>
        <w:pStyle w:val="Prrafodelista"/>
        <w:numPr>
          <w:ilvl w:val="0"/>
          <w:numId w:val="5"/>
        </w:numPr>
        <w:spacing w:after="0" w:line="240" w:lineRule="auto"/>
        <w:jc w:val="both"/>
        <w:rPr>
          <w:rFonts w:cstheme="minorHAnsi"/>
          <w:b/>
          <w:bCs/>
          <w:sz w:val="20"/>
          <w:szCs w:val="20"/>
        </w:rPr>
      </w:pPr>
      <w:r w:rsidRPr="008474E0">
        <w:rPr>
          <w:rFonts w:cstheme="minorHAnsi"/>
          <w:b/>
          <w:bCs/>
          <w:sz w:val="20"/>
          <w:szCs w:val="20"/>
        </w:rPr>
        <w:t>OBJETIVOS DE APRENDIZAJE:</w:t>
      </w:r>
    </w:p>
    <w:p w14:paraId="5DD0EA6D" w14:textId="77777777" w:rsidR="003B6B95" w:rsidRPr="008474E0" w:rsidRDefault="003B6B95" w:rsidP="00AF069B">
      <w:pPr>
        <w:pStyle w:val="Prrafodelista"/>
        <w:spacing w:after="0"/>
        <w:ind w:left="1080"/>
        <w:jc w:val="both"/>
        <w:rPr>
          <w:rFonts w:cstheme="minorHAnsi"/>
          <w:b/>
          <w:bCs/>
          <w:sz w:val="20"/>
          <w:szCs w:val="20"/>
        </w:rPr>
      </w:pPr>
    </w:p>
    <w:p w14:paraId="6A866A9A" w14:textId="77777777" w:rsidR="00AF069B" w:rsidRPr="00AF069B" w:rsidRDefault="00AF069B" w:rsidP="00AF069B">
      <w:pPr>
        <w:pStyle w:val="Prrafodelista"/>
        <w:numPr>
          <w:ilvl w:val="0"/>
          <w:numId w:val="7"/>
        </w:numPr>
        <w:spacing w:after="0"/>
        <w:rPr>
          <w:rFonts w:cstheme="minorHAnsi"/>
          <w:bCs/>
          <w:sz w:val="20"/>
          <w:szCs w:val="20"/>
        </w:rPr>
      </w:pPr>
      <w:r w:rsidRPr="00AF069B">
        <w:rPr>
          <w:rFonts w:cstheme="minorHAnsi"/>
          <w:bCs/>
          <w:sz w:val="20"/>
          <w:szCs w:val="20"/>
        </w:rPr>
        <w:t xml:space="preserve">Conocer las características propias de las prácticas científicas y tecnológicas y los distintos marcos desde los cuales estas pueden ser interpretadas. </w:t>
      </w:r>
    </w:p>
    <w:p w14:paraId="41B49420" w14:textId="55A2B875" w:rsidR="00AF069B" w:rsidRPr="00AF069B" w:rsidRDefault="00AF069B" w:rsidP="00AF069B">
      <w:pPr>
        <w:pStyle w:val="Prrafodelista"/>
        <w:numPr>
          <w:ilvl w:val="0"/>
          <w:numId w:val="7"/>
        </w:numPr>
        <w:spacing w:after="0"/>
        <w:rPr>
          <w:rFonts w:cstheme="minorHAnsi"/>
          <w:bCs/>
          <w:sz w:val="20"/>
          <w:szCs w:val="20"/>
        </w:rPr>
      </w:pPr>
      <w:r w:rsidRPr="00AF069B">
        <w:rPr>
          <w:rFonts w:cstheme="minorHAnsi"/>
          <w:bCs/>
          <w:sz w:val="20"/>
          <w:szCs w:val="20"/>
        </w:rPr>
        <w:t>Identificar características relevantes del contexto socio</w:t>
      </w:r>
      <w:r>
        <w:rPr>
          <w:rFonts w:cstheme="minorHAnsi"/>
          <w:bCs/>
          <w:sz w:val="20"/>
          <w:szCs w:val="20"/>
        </w:rPr>
        <w:t>-</w:t>
      </w:r>
      <w:r w:rsidRPr="00AF069B">
        <w:rPr>
          <w:rFonts w:cstheme="minorHAnsi"/>
          <w:bCs/>
          <w:sz w:val="20"/>
          <w:szCs w:val="20"/>
        </w:rPr>
        <w:t>histórico en el que tiene lugar una determinada construcción de conocimiento y de artefactos tecnológicos.</w:t>
      </w:r>
    </w:p>
    <w:p w14:paraId="4380602C" w14:textId="1900FAD0" w:rsidR="003B6B95" w:rsidRPr="00AF069B" w:rsidRDefault="00AF069B" w:rsidP="00AF069B">
      <w:pPr>
        <w:pStyle w:val="Prrafodelista"/>
        <w:numPr>
          <w:ilvl w:val="0"/>
          <w:numId w:val="7"/>
        </w:numPr>
        <w:spacing w:after="0"/>
        <w:rPr>
          <w:rFonts w:cstheme="minorHAnsi"/>
          <w:bCs/>
          <w:sz w:val="20"/>
          <w:szCs w:val="20"/>
        </w:rPr>
      </w:pPr>
      <w:r w:rsidRPr="00AF069B">
        <w:rPr>
          <w:rFonts w:cstheme="minorHAnsi"/>
          <w:bCs/>
          <w:sz w:val="20"/>
          <w:szCs w:val="20"/>
        </w:rPr>
        <w:t>Reconocer, en distintos casos históricos, la interdependencia entre el componente empírico, por un lado, y el marco conceptual y los artefactos de detección, por el otro.</w:t>
      </w:r>
    </w:p>
    <w:p w14:paraId="2EF6417E" w14:textId="12A3CEC7" w:rsidR="003B6B95" w:rsidRPr="008474E0" w:rsidRDefault="003B6B95" w:rsidP="00AF069B">
      <w:pPr>
        <w:pStyle w:val="Prrafodelista"/>
        <w:numPr>
          <w:ilvl w:val="0"/>
          <w:numId w:val="7"/>
        </w:numPr>
        <w:spacing w:after="0"/>
        <w:rPr>
          <w:rFonts w:cstheme="minorHAnsi"/>
          <w:bCs/>
          <w:sz w:val="20"/>
          <w:szCs w:val="20"/>
        </w:rPr>
      </w:pPr>
      <w:r w:rsidRPr="008474E0">
        <w:rPr>
          <w:rFonts w:cstheme="minorHAnsi"/>
          <w:bCs/>
          <w:sz w:val="20"/>
          <w:szCs w:val="20"/>
        </w:rPr>
        <w:t>Expresar la propia crítica en forma oral y escrita en materia filosófica.</w:t>
      </w:r>
    </w:p>
    <w:p w14:paraId="383B3985" w14:textId="3140552D" w:rsidR="003B6B95" w:rsidRPr="008474E0" w:rsidRDefault="003B6B95" w:rsidP="00AF069B">
      <w:pPr>
        <w:pStyle w:val="Prrafodelista"/>
        <w:numPr>
          <w:ilvl w:val="0"/>
          <w:numId w:val="7"/>
        </w:numPr>
        <w:spacing w:after="0"/>
        <w:rPr>
          <w:rFonts w:cstheme="minorHAnsi"/>
          <w:bCs/>
          <w:sz w:val="20"/>
          <w:szCs w:val="20"/>
        </w:rPr>
      </w:pPr>
      <w:r w:rsidRPr="008474E0">
        <w:rPr>
          <w:rFonts w:cstheme="minorHAnsi"/>
          <w:bCs/>
          <w:sz w:val="20"/>
          <w:szCs w:val="20"/>
        </w:rPr>
        <w:t xml:space="preserve">Problematizar algunos aspectos del sentido común y reflexionar sobre los propios presupuestos. </w:t>
      </w:r>
    </w:p>
    <w:p w14:paraId="449468B0" w14:textId="77777777" w:rsidR="003B6B95" w:rsidRPr="008474E0" w:rsidRDefault="003B6B95" w:rsidP="00AF069B">
      <w:pPr>
        <w:pStyle w:val="Prrafodelista"/>
        <w:spacing w:after="0"/>
        <w:ind w:left="1080"/>
        <w:jc w:val="both"/>
        <w:rPr>
          <w:rFonts w:cstheme="minorHAnsi"/>
          <w:b/>
          <w:bCs/>
          <w:sz w:val="20"/>
          <w:szCs w:val="20"/>
        </w:rPr>
      </w:pPr>
    </w:p>
    <w:p w14:paraId="33739D9D" w14:textId="77777777" w:rsidR="00CB273F" w:rsidRPr="008474E0" w:rsidRDefault="00CB273F" w:rsidP="00AF069B">
      <w:pPr>
        <w:spacing w:after="0"/>
        <w:ind w:left="720"/>
        <w:jc w:val="both"/>
        <w:rPr>
          <w:rFonts w:cstheme="minorHAnsi"/>
          <w:b/>
          <w:bCs/>
          <w:sz w:val="20"/>
          <w:szCs w:val="20"/>
        </w:rPr>
      </w:pPr>
    </w:p>
    <w:p w14:paraId="2A789508" w14:textId="12F9AE79" w:rsidR="00D43615" w:rsidRDefault="000D06F5" w:rsidP="00AF069B">
      <w:pPr>
        <w:spacing w:after="0"/>
        <w:ind w:left="720"/>
        <w:jc w:val="both"/>
        <w:rPr>
          <w:rFonts w:cstheme="minorHAnsi"/>
          <w:b/>
          <w:bCs/>
          <w:sz w:val="20"/>
          <w:szCs w:val="20"/>
        </w:rPr>
      </w:pPr>
      <w:r w:rsidRPr="008474E0">
        <w:rPr>
          <w:rFonts w:cstheme="minorHAnsi"/>
          <w:b/>
          <w:bCs/>
          <w:sz w:val="20"/>
          <w:szCs w:val="20"/>
        </w:rPr>
        <w:t xml:space="preserve">CONTENIDOS </w:t>
      </w:r>
    </w:p>
    <w:p w14:paraId="0FA7024B" w14:textId="5E0DB8BD" w:rsidR="00C90496" w:rsidRPr="001A745A" w:rsidRDefault="00722E2A" w:rsidP="00C90496">
      <w:pPr>
        <w:pStyle w:val="Prrafodelista"/>
        <w:numPr>
          <w:ilvl w:val="0"/>
          <w:numId w:val="7"/>
        </w:numPr>
        <w:spacing w:after="0"/>
        <w:jc w:val="both"/>
        <w:rPr>
          <w:rFonts w:cstheme="minorHAnsi"/>
          <w:b/>
          <w:bCs/>
          <w:sz w:val="20"/>
          <w:szCs w:val="20"/>
        </w:rPr>
      </w:pPr>
      <w:r>
        <w:rPr>
          <w:rFonts w:cstheme="minorHAnsi"/>
          <w:sz w:val="20"/>
          <w:szCs w:val="20"/>
        </w:rPr>
        <w:t>Filosofía</w:t>
      </w:r>
      <w:r w:rsidR="00F4163A">
        <w:rPr>
          <w:rFonts w:cstheme="minorHAnsi"/>
          <w:sz w:val="20"/>
          <w:szCs w:val="20"/>
        </w:rPr>
        <w:t>: el quehacer filosófico</w:t>
      </w:r>
      <w:r>
        <w:rPr>
          <w:rFonts w:cstheme="minorHAnsi"/>
          <w:sz w:val="20"/>
          <w:szCs w:val="20"/>
        </w:rPr>
        <w:t>. La filosofía como pensamiento problematizador</w:t>
      </w:r>
    </w:p>
    <w:p w14:paraId="4F750F83" w14:textId="56597945" w:rsidR="001A745A" w:rsidRPr="00C90496" w:rsidRDefault="004B3207" w:rsidP="00C90496">
      <w:pPr>
        <w:pStyle w:val="Prrafodelista"/>
        <w:numPr>
          <w:ilvl w:val="0"/>
          <w:numId w:val="7"/>
        </w:numPr>
        <w:spacing w:after="0"/>
        <w:jc w:val="both"/>
        <w:rPr>
          <w:rFonts w:cstheme="minorHAnsi"/>
          <w:b/>
          <w:bCs/>
          <w:sz w:val="20"/>
          <w:szCs w:val="20"/>
        </w:rPr>
      </w:pPr>
      <w:r>
        <w:rPr>
          <w:rFonts w:cstheme="minorHAnsi"/>
          <w:sz w:val="20"/>
          <w:szCs w:val="20"/>
        </w:rPr>
        <w:t>Gnoseología: el problema del conocimiento</w:t>
      </w:r>
    </w:p>
    <w:p w14:paraId="76404D3F" w14:textId="6EFA2D25" w:rsidR="00F25663" w:rsidRPr="008474E0" w:rsidRDefault="00F25663" w:rsidP="00AF069B">
      <w:pPr>
        <w:pStyle w:val="Prrafodelista"/>
        <w:numPr>
          <w:ilvl w:val="0"/>
          <w:numId w:val="7"/>
        </w:numPr>
        <w:spacing w:after="0"/>
        <w:jc w:val="both"/>
        <w:rPr>
          <w:rFonts w:cstheme="minorHAnsi"/>
          <w:b/>
          <w:bCs/>
          <w:sz w:val="20"/>
          <w:szCs w:val="20"/>
        </w:rPr>
      </w:pPr>
      <w:r w:rsidRPr="008474E0">
        <w:rPr>
          <w:rFonts w:eastAsia="Calibri" w:cstheme="minorHAnsi"/>
          <w:sz w:val="20"/>
          <w:szCs w:val="20"/>
        </w:rPr>
        <w:t xml:space="preserve">Ciencia: </w:t>
      </w:r>
      <w:r w:rsidR="00D143F9" w:rsidRPr="008474E0">
        <w:rPr>
          <w:rFonts w:eastAsia="Calibri" w:cstheme="minorHAnsi"/>
          <w:sz w:val="20"/>
          <w:szCs w:val="20"/>
        </w:rPr>
        <w:t>elementos:</w:t>
      </w:r>
      <w:r w:rsidRPr="008474E0">
        <w:rPr>
          <w:rFonts w:eastAsia="Calibri" w:cstheme="minorHAnsi"/>
          <w:sz w:val="20"/>
          <w:szCs w:val="20"/>
        </w:rPr>
        <w:t xml:space="preserve"> Validación del conocimiento científico.</w:t>
      </w:r>
    </w:p>
    <w:p w14:paraId="1BE06A05" w14:textId="77777777" w:rsidR="00F25663" w:rsidRPr="008474E0" w:rsidRDefault="00F25663" w:rsidP="00AF069B">
      <w:pPr>
        <w:pStyle w:val="Prrafodelista"/>
        <w:numPr>
          <w:ilvl w:val="0"/>
          <w:numId w:val="7"/>
        </w:numPr>
        <w:spacing w:after="0" w:line="240" w:lineRule="auto"/>
        <w:rPr>
          <w:rFonts w:eastAsia="Calibri" w:cstheme="minorHAnsi"/>
          <w:sz w:val="20"/>
          <w:szCs w:val="20"/>
        </w:rPr>
      </w:pPr>
      <w:r w:rsidRPr="008474E0">
        <w:rPr>
          <w:rFonts w:eastAsia="Calibri" w:cstheme="minorHAnsi"/>
          <w:sz w:val="20"/>
          <w:szCs w:val="20"/>
        </w:rPr>
        <w:t>Clasificación de las ciencias: Cs. Fácticas y Cs. Formales</w:t>
      </w:r>
    </w:p>
    <w:p w14:paraId="0B4FFD17" w14:textId="238F6A1D" w:rsidR="00F25663" w:rsidRPr="008474E0" w:rsidRDefault="00F25663" w:rsidP="00AF069B">
      <w:pPr>
        <w:pStyle w:val="Prrafodelista"/>
        <w:numPr>
          <w:ilvl w:val="0"/>
          <w:numId w:val="7"/>
        </w:numPr>
        <w:spacing w:after="0" w:line="240" w:lineRule="auto"/>
        <w:rPr>
          <w:rFonts w:eastAsia="Calibri" w:cstheme="minorHAnsi"/>
          <w:sz w:val="20"/>
          <w:szCs w:val="20"/>
        </w:rPr>
      </w:pPr>
      <w:r w:rsidRPr="008474E0">
        <w:rPr>
          <w:rFonts w:eastAsia="Calibri" w:cstheme="minorHAnsi"/>
          <w:sz w:val="20"/>
          <w:szCs w:val="20"/>
        </w:rPr>
        <w:t>Características de la ciencia</w:t>
      </w:r>
      <w:r w:rsidR="008474E0">
        <w:rPr>
          <w:rFonts w:eastAsia="Calibri" w:cstheme="minorHAnsi"/>
          <w:sz w:val="20"/>
          <w:szCs w:val="20"/>
        </w:rPr>
        <w:t>.</w:t>
      </w:r>
    </w:p>
    <w:p w14:paraId="638201E7" w14:textId="1882F0A5" w:rsidR="00B63FF2" w:rsidRDefault="00B63FF2" w:rsidP="00780913">
      <w:pPr>
        <w:spacing w:after="0"/>
        <w:ind w:left="360"/>
        <w:jc w:val="both"/>
        <w:rPr>
          <w:rFonts w:cstheme="minorHAnsi"/>
          <w:b/>
          <w:bCs/>
          <w:sz w:val="20"/>
          <w:szCs w:val="20"/>
        </w:rPr>
      </w:pPr>
    </w:p>
    <w:p w14:paraId="72569E04" w14:textId="77777777" w:rsidR="00780913" w:rsidRPr="00780913" w:rsidRDefault="00780913" w:rsidP="00780913">
      <w:pPr>
        <w:spacing w:after="0"/>
        <w:ind w:left="360"/>
        <w:jc w:val="both"/>
        <w:rPr>
          <w:rFonts w:cstheme="minorHAnsi"/>
          <w:b/>
          <w:bCs/>
          <w:sz w:val="20"/>
          <w:szCs w:val="20"/>
        </w:rPr>
      </w:pPr>
    </w:p>
    <w:p w14:paraId="09AF2B84" w14:textId="2392228A" w:rsidR="008B0A3F" w:rsidRPr="008474E0" w:rsidRDefault="008B0A3F" w:rsidP="00AF069B">
      <w:pPr>
        <w:pStyle w:val="Prrafodelista"/>
        <w:numPr>
          <w:ilvl w:val="0"/>
          <w:numId w:val="5"/>
        </w:numPr>
        <w:spacing w:after="0"/>
        <w:jc w:val="both"/>
        <w:rPr>
          <w:rFonts w:cstheme="minorHAnsi"/>
          <w:b/>
          <w:bCs/>
          <w:sz w:val="20"/>
          <w:szCs w:val="20"/>
        </w:rPr>
      </w:pPr>
      <w:r w:rsidRPr="008474E0">
        <w:rPr>
          <w:rFonts w:cstheme="minorHAnsi"/>
          <w:b/>
          <w:bCs/>
          <w:sz w:val="20"/>
          <w:szCs w:val="20"/>
        </w:rPr>
        <w:t xml:space="preserve">CRITERIOS DE EVALUACIÓN </w:t>
      </w:r>
    </w:p>
    <w:p w14:paraId="1FE300E5" w14:textId="77777777" w:rsidR="000D06F5" w:rsidRPr="008474E0" w:rsidRDefault="000D06F5" w:rsidP="00AF069B">
      <w:pPr>
        <w:pStyle w:val="Prrafodelista"/>
        <w:spacing w:after="0"/>
        <w:ind w:left="1080"/>
        <w:jc w:val="both"/>
        <w:rPr>
          <w:rFonts w:cstheme="minorHAnsi"/>
          <w:b/>
          <w:bCs/>
          <w:sz w:val="20"/>
          <w:szCs w:val="20"/>
        </w:rPr>
      </w:pPr>
    </w:p>
    <w:p w14:paraId="30259393" w14:textId="77777777" w:rsidR="00B63FF2" w:rsidRPr="008474E0" w:rsidRDefault="00B63FF2" w:rsidP="00453BB1">
      <w:pPr>
        <w:pStyle w:val="Prrafodelista"/>
        <w:numPr>
          <w:ilvl w:val="0"/>
          <w:numId w:val="7"/>
        </w:numPr>
        <w:spacing w:after="0"/>
        <w:rPr>
          <w:rFonts w:cstheme="minorHAnsi"/>
          <w:bCs/>
          <w:sz w:val="20"/>
          <w:szCs w:val="20"/>
        </w:rPr>
      </w:pPr>
      <w:r w:rsidRPr="008474E0">
        <w:rPr>
          <w:rFonts w:cstheme="minorHAnsi"/>
          <w:bCs/>
          <w:sz w:val="20"/>
          <w:szCs w:val="20"/>
        </w:rPr>
        <w:t>Aplicación del marco teórico y de conceptos para el análisis de la problemática filosófica.</w:t>
      </w:r>
    </w:p>
    <w:p w14:paraId="2C9B47DE" w14:textId="77777777" w:rsidR="00B63FF2" w:rsidRPr="008474E0" w:rsidRDefault="00B63FF2" w:rsidP="00453BB1">
      <w:pPr>
        <w:pStyle w:val="Prrafodelista"/>
        <w:numPr>
          <w:ilvl w:val="0"/>
          <w:numId w:val="7"/>
        </w:numPr>
        <w:spacing w:after="0"/>
        <w:rPr>
          <w:rFonts w:cstheme="minorHAnsi"/>
          <w:bCs/>
          <w:sz w:val="20"/>
          <w:szCs w:val="20"/>
        </w:rPr>
      </w:pPr>
      <w:r w:rsidRPr="008474E0">
        <w:rPr>
          <w:rFonts w:cstheme="minorHAnsi"/>
          <w:bCs/>
          <w:sz w:val="20"/>
          <w:szCs w:val="20"/>
        </w:rPr>
        <w:t>Valoración del esfuerzo personal en el desarrollo del proceso de aprendizaje autónomo, crítico y reflexivo como práctica del pensamiento filosófico.</w:t>
      </w:r>
    </w:p>
    <w:p w14:paraId="5C20E4D7" w14:textId="77777777" w:rsidR="00B63FF2" w:rsidRPr="008474E0" w:rsidRDefault="00B63FF2" w:rsidP="00453BB1">
      <w:pPr>
        <w:pStyle w:val="Prrafodelista"/>
        <w:numPr>
          <w:ilvl w:val="0"/>
          <w:numId w:val="7"/>
        </w:numPr>
        <w:spacing w:after="0"/>
        <w:rPr>
          <w:rFonts w:cstheme="minorHAnsi"/>
          <w:bCs/>
          <w:sz w:val="20"/>
          <w:szCs w:val="20"/>
        </w:rPr>
      </w:pPr>
      <w:r w:rsidRPr="008474E0">
        <w:rPr>
          <w:rFonts w:cstheme="minorHAnsi"/>
          <w:bCs/>
          <w:sz w:val="20"/>
          <w:szCs w:val="20"/>
        </w:rPr>
        <w:t>Desarrollo del lenguaje específico para describir y analizar la realidad.</w:t>
      </w:r>
    </w:p>
    <w:p w14:paraId="6B4B2A52" w14:textId="0588794C" w:rsidR="00E30749" w:rsidRPr="008474E0" w:rsidRDefault="000D06F5" w:rsidP="00453BB1">
      <w:pPr>
        <w:pStyle w:val="Prrafodelista"/>
        <w:numPr>
          <w:ilvl w:val="0"/>
          <w:numId w:val="7"/>
        </w:numPr>
        <w:spacing w:after="0"/>
        <w:rPr>
          <w:rFonts w:cstheme="minorHAnsi"/>
          <w:bCs/>
          <w:sz w:val="20"/>
          <w:szCs w:val="20"/>
        </w:rPr>
      </w:pPr>
      <w:r w:rsidRPr="008474E0">
        <w:rPr>
          <w:rFonts w:cstheme="minorHAnsi"/>
          <w:bCs/>
          <w:sz w:val="20"/>
          <w:szCs w:val="20"/>
        </w:rPr>
        <w:t>Consultas virtuales. Entrega</w:t>
      </w:r>
      <w:r w:rsidR="005160B9">
        <w:rPr>
          <w:rFonts w:cstheme="minorHAnsi"/>
          <w:bCs/>
          <w:sz w:val="20"/>
          <w:szCs w:val="20"/>
        </w:rPr>
        <w:t xml:space="preserve"> de actividades en tiempo y forma. </w:t>
      </w:r>
    </w:p>
    <w:p w14:paraId="08A1831C" w14:textId="77777777" w:rsidR="008474E0" w:rsidRPr="008474E0" w:rsidRDefault="008474E0" w:rsidP="008474E0">
      <w:pPr>
        <w:pStyle w:val="Prrafodelista"/>
        <w:ind w:left="1080"/>
        <w:jc w:val="center"/>
        <w:rPr>
          <w:rFonts w:cstheme="minorHAnsi"/>
          <w:b/>
          <w:bCs/>
          <w:sz w:val="20"/>
          <w:szCs w:val="20"/>
        </w:rPr>
      </w:pPr>
    </w:p>
    <w:p w14:paraId="1C84E1C9" w14:textId="2647ED66" w:rsidR="003872D0" w:rsidRPr="00CB2382" w:rsidRDefault="003872D0" w:rsidP="00CB2382">
      <w:pPr>
        <w:pStyle w:val="Prrafodelista"/>
        <w:ind w:left="1080"/>
        <w:jc w:val="center"/>
        <w:rPr>
          <w:rFonts w:cstheme="minorHAnsi"/>
          <w:b/>
          <w:bCs/>
          <w:sz w:val="20"/>
          <w:szCs w:val="20"/>
          <w:u w:val="single"/>
        </w:rPr>
      </w:pPr>
    </w:p>
    <w:p w14:paraId="4146FC0A" w14:textId="31D21F5C" w:rsidR="00D143F9" w:rsidRPr="006934D6" w:rsidRDefault="00D143F9" w:rsidP="006934D6">
      <w:pPr>
        <w:spacing w:after="0"/>
        <w:rPr>
          <w:rFonts w:cstheme="minorHAnsi"/>
          <w:b/>
          <w:bCs/>
          <w:sz w:val="20"/>
          <w:szCs w:val="20"/>
        </w:rPr>
      </w:pPr>
    </w:p>
    <w:p w14:paraId="6ED73A95" w14:textId="056485B5" w:rsidR="00C940EB" w:rsidRDefault="00F90AD9" w:rsidP="00F90AD9">
      <w:pPr>
        <w:pStyle w:val="Predeterminado"/>
        <w:rPr>
          <w:rFonts w:asciiTheme="minorHAnsi" w:hAnsiTheme="minorHAnsi"/>
          <w:b/>
          <w:bCs/>
          <w:sz w:val="20"/>
          <w:szCs w:val="20"/>
          <w:u w:val="single"/>
        </w:rPr>
      </w:pPr>
      <w:r>
        <w:rPr>
          <w:rFonts w:asciiTheme="minorHAnsi" w:hAnsiTheme="minorHAnsi"/>
          <w:b/>
          <w:bCs/>
          <w:sz w:val="20"/>
          <w:szCs w:val="20"/>
          <w:u w:val="single"/>
        </w:rPr>
        <w:t xml:space="preserve">PROPUESTA  </w:t>
      </w:r>
      <w:r w:rsidR="00C940EB">
        <w:rPr>
          <w:rFonts w:asciiTheme="minorHAnsi" w:hAnsiTheme="minorHAnsi"/>
          <w:b/>
          <w:bCs/>
          <w:sz w:val="20"/>
          <w:szCs w:val="20"/>
          <w:u w:val="single"/>
        </w:rPr>
        <w:t xml:space="preserve"> PEDAGÓGICA</w:t>
      </w:r>
    </w:p>
    <w:p w14:paraId="50E5D1E9" w14:textId="1C388934" w:rsidR="00C940EB" w:rsidRPr="00B836AB" w:rsidRDefault="00F90AD9" w:rsidP="00520CA9">
      <w:pPr>
        <w:pStyle w:val="Predeterminado"/>
        <w:rPr>
          <w:rFonts w:asciiTheme="minorHAnsi" w:hAnsiTheme="minorHAnsi"/>
          <w:sz w:val="20"/>
          <w:szCs w:val="20"/>
        </w:rPr>
      </w:pPr>
      <w:r>
        <w:rPr>
          <w:rFonts w:asciiTheme="minorHAnsi" w:hAnsiTheme="minorHAnsi"/>
          <w:b/>
          <w:bCs/>
          <w:sz w:val="20"/>
          <w:szCs w:val="20"/>
          <w:u w:val="single"/>
        </w:rPr>
        <w:t>ACTIVIDAD</w:t>
      </w:r>
      <w:r w:rsidR="00C940EB">
        <w:rPr>
          <w:rFonts w:asciiTheme="minorHAnsi" w:hAnsiTheme="minorHAnsi"/>
          <w:b/>
          <w:bCs/>
          <w:sz w:val="20"/>
          <w:szCs w:val="20"/>
          <w:u w:val="single"/>
        </w:rPr>
        <w:t xml:space="preserve"> 1:</w:t>
      </w:r>
      <w:r w:rsidR="00B836AB">
        <w:rPr>
          <w:rFonts w:asciiTheme="minorHAnsi" w:hAnsiTheme="minorHAnsi"/>
          <w:b/>
          <w:bCs/>
          <w:sz w:val="20"/>
          <w:szCs w:val="20"/>
          <w:u w:val="single"/>
        </w:rPr>
        <w:t xml:space="preserve"> </w:t>
      </w:r>
      <w:r w:rsidR="00B836AB">
        <w:rPr>
          <w:rFonts w:asciiTheme="minorHAnsi" w:hAnsiTheme="minorHAnsi"/>
          <w:sz w:val="20"/>
          <w:szCs w:val="20"/>
        </w:rPr>
        <w:t>Leer el siguiente texto y responder las siguientes preguntas.</w:t>
      </w:r>
    </w:p>
    <w:p w14:paraId="45239BA7" w14:textId="77777777" w:rsidR="00512ED0" w:rsidRDefault="00512ED0" w:rsidP="00520CA9">
      <w:pPr>
        <w:pStyle w:val="Predeterminado"/>
        <w:rPr>
          <w:rFonts w:ascii="Arial" w:hAnsi="Arial"/>
          <w:b/>
          <w:bCs/>
          <w:u w:val="single"/>
        </w:rPr>
      </w:pPr>
    </w:p>
    <w:p w14:paraId="31B2D400" w14:textId="5BF1EA87" w:rsidR="00273978" w:rsidRPr="00512ED0" w:rsidRDefault="000C23BD" w:rsidP="00520CA9">
      <w:pPr>
        <w:pStyle w:val="Predeterminado"/>
      </w:pPr>
      <w:r>
        <w:rPr>
          <w:rFonts w:asciiTheme="minorHAnsi" w:hAnsiTheme="minorHAnsi"/>
          <w:sz w:val="20"/>
          <w:szCs w:val="20"/>
        </w:rPr>
        <w:t>A pesar</w:t>
      </w:r>
      <w:r w:rsidR="00273978" w:rsidRPr="00757B06">
        <w:rPr>
          <w:rFonts w:asciiTheme="minorHAnsi" w:hAnsiTheme="minorHAnsi"/>
          <w:sz w:val="20"/>
          <w:szCs w:val="20"/>
        </w:rPr>
        <w:t xml:space="preserve"> que la filosofía existe hace muchos siglos, quizás desde el comienzo mismo de la humanidad, es una disciplina que resulta difícil de definir. El filósofo inglés Anthony Kenny (1931) escribe, en el Prefacio a su </w:t>
      </w:r>
      <w:r w:rsidR="00273978" w:rsidRPr="00757B06">
        <w:rPr>
          <w:rFonts w:asciiTheme="minorHAnsi" w:hAnsiTheme="minorHAnsi"/>
          <w:i/>
          <w:iCs/>
          <w:sz w:val="20"/>
          <w:szCs w:val="20"/>
        </w:rPr>
        <w:t>Breve historia de la filosofía occidental</w:t>
      </w:r>
      <w:r w:rsidR="00273978" w:rsidRPr="00757B06">
        <w:rPr>
          <w:rFonts w:asciiTheme="minorHAnsi" w:hAnsiTheme="minorHAnsi"/>
          <w:sz w:val="20"/>
          <w:szCs w:val="20"/>
        </w:rPr>
        <w:t xml:space="preserve">: “No es posible explicar por adelantado de qué se trata la filosofía. La mejor manera de aprender filosofía es leyendo las obras de los grandes filósofos”. Sin embargo, todos tenemos, en general, alguna información sobre ella. ¿Quién no ha escuchado, alguna vez, llamar filósofo a alguien muy distraído o que está como ausente en sus pensamientos? ¿Quién no tiene presente la imagen de un hombre profundamente preocupado por cosas que se escapan a la experiencia cotidiana y que se complica la vida con preguntas difíciles? Más todavía, ¿quién no ha presenciado la escena en que, frente a alguna idea un tanto abstracta y relativa a la vida misma, aparece el comentario “ya te pusiste filosófico, vos”? Sin embargo, y contrariamente a lo que estas ideas podrían sugerirnos, la filosofía está mucho más cerca </w:t>
      </w:r>
      <w:r w:rsidR="00273978" w:rsidRPr="00757B06">
        <w:rPr>
          <w:rFonts w:asciiTheme="minorHAnsi" w:hAnsiTheme="minorHAnsi"/>
          <w:sz w:val="20"/>
          <w:szCs w:val="20"/>
        </w:rPr>
        <w:lastRenderedPageBreak/>
        <w:t>de nuestro quehacer corriente y diario, y somos muchos más filosóficos de lo que generalmente pensamos. Veámoslo.</w:t>
      </w:r>
    </w:p>
    <w:p w14:paraId="347BC69D" w14:textId="77777777" w:rsidR="00273978" w:rsidRPr="00757B06" w:rsidRDefault="00273978" w:rsidP="00520CA9">
      <w:pPr>
        <w:pStyle w:val="Predeterminado"/>
        <w:rPr>
          <w:rFonts w:asciiTheme="minorHAnsi" w:hAnsiTheme="minorHAnsi"/>
          <w:sz w:val="20"/>
          <w:szCs w:val="20"/>
        </w:rPr>
      </w:pPr>
      <w:r w:rsidRPr="00757B06">
        <w:rPr>
          <w:rFonts w:asciiTheme="minorHAnsi" w:hAnsiTheme="minorHAnsi"/>
          <w:sz w:val="20"/>
          <w:szCs w:val="20"/>
        </w:rPr>
        <w:t xml:space="preserve">Un breve viaje a la fundamentación de la filosofía que nos recuerda su estirpe puede ser de ayuda. Se trata de una actividad que, como disciplina y formalmente constituida, tiene su comienzo formal en Grecia, alrededor del siglo VI a. C. Esto no quiere decir que antes los seres humanos no filosofaran, sino que es solamente a partir de ese momento que la filosofía empieza a ser una actividad especializada y reconocida por sus cultures como una disciplina diferente de otras ramas de la cultura o del saber. Como su nacimiento se dio en Grecia, es natural que el término que la denomina provenga del griego: </w:t>
      </w:r>
      <w:r w:rsidRPr="00757B06">
        <w:rPr>
          <w:rFonts w:asciiTheme="minorHAnsi" w:hAnsiTheme="minorHAnsi"/>
          <w:b/>
          <w:bCs/>
          <w:sz w:val="20"/>
          <w:szCs w:val="20"/>
        </w:rPr>
        <w:t>filosofía</w:t>
      </w:r>
      <w:r w:rsidRPr="00757B06">
        <w:rPr>
          <w:rFonts w:asciiTheme="minorHAnsi" w:hAnsiTheme="minorHAnsi"/>
          <w:sz w:val="20"/>
          <w:szCs w:val="20"/>
        </w:rPr>
        <w:t xml:space="preserve"> es un término compuesto por otras dos palabras griegas: </w:t>
      </w:r>
      <w:r w:rsidRPr="00757B06">
        <w:rPr>
          <w:rFonts w:asciiTheme="minorHAnsi" w:hAnsiTheme="minorHAnsi"/>
          <w:i/>
          <w:iCs/>
          <w:sz w:val="20"/>
          <w:szCs w:val="20"/>
        </w:rPr>
        <w:t>philos</w:t>
      </w:r>
      <w:r w:rsidRPr="00757B06">
        <w:rPr>
          <w:rFonts w:asciiTheme="minorHAnsi" w:hAnsiTheme="minorHAnsi"/>
          <w:sz w:val="20"/>
          <w:szCs w:val="20"/>
        </w:rPr>
        <w:t xml:space="preserve">, que significa amor, afección a, (también amistad), y </w:t>
      </w:r>
      <w:r w:rsidRPr="00757B06">
        <w:rPr>
          <w:rFonts w:asciiTheme="minorHAnsi" w:hAnsiTheme="minorHAnsi"/>
          <w:i/>
          <w:iCs/>
          <w:sz w:val="20"/>
          <w:szCs w:val="20"/>
        </w:rPr>
        <w:t>sophía</w:t>
      </w:r>
      <w:r w:rsidRPr="00757B06">
        <w:rPr>
          <w:rFonts w:asciiTheme="minorHAnsi" w:hAnsiTheme="minorHAnsi"/>
          <w:sz w:val="20"/>
          <w:szCs w:val="20"/>
        </w:rPr>
        <w:t>, que quiere decir saber, conocimiento. Alguien que ama el saber se supone, llegaría a su mejor momento sabiendo muchas cosas. Pues bien, esto no es lo que le pasa a un filósofo, sino a un sabio, porque en realidad quien ama la sabiduría está enamorado del saber, ávido  de conocer, y siente necesidad de aprender siempre más; pero la definición no dice nada sobre el darse por satisfecho con lo que ya se sabe. El filósofo no es un sabio, alguien que, de algún modo, ya posee la sabiduría, ni un erudito, es decir alguien que intenta incrementar constantemente la cantidad de datos o de información que posee, o especializarse en todas las ciencias y conocimientos. Un filósofo es alguien que está siempre en actitud de aspirar a la sabiduría, que hace de la reflexión la actividad central de su vida, que multiplica las preguntas sobre la realidad, el mundo y los seres humanos, en lugar de empeñarse en responder y dar por cerradas o resultas las cuestiones que lo preocupan. Un filósofo 'reflexiona', en el sentido originario del término; es decir que se 'flexiona' sobre sí mismo, se vuelve sobre sí, se mira a sí mismo, y a sus creencias y saberes, en actitud crítica.</w:t>
      </w:r>
    </w:p>
    <w:p w14:paraId="0B7F51E0" w14:textId="77777777" w:rsidR="00273978" w:rsidRPr="00757B06" w:rsidRDefault="00273978" w:rsidP="00520CA9">
      <w:pPr>
        <w:pStyle w:val="Predeterminado"/>
        <w:rPr>
          <w:rFonts w:asciiTheme="minorHAnsi" w:hAnsiTheme="minorHAnsi"/>
          <w:sz w:val="20"/>
          <w:szCs w:val="20"/>
        </w:rPr>
      </w:pPr>
      <w:r w:rsidRPr="00757B06">
        <w:rPr>
          <w:rFonts w:asciiTheme="minorHAnsi" w:hAnsiTheme="minorHAnsi"/>
          <w:sz w:val="20"/>
          <w:szCs w:val="20"/>
        </w:rPr>
        <w:t xml:space="preserve">De manera que el interés del filósofo es plantear preguntas, más que responderlas. En verdad, en la disciplina filosófica es habitual que cada respuesta genere nuevos interrogantes. Para decirlo sintéticamente, la filosofía es una actividad que se compromete con la problematización de la realidad, de las acciones de los hombres, del orden de cosas dado y establecido. </w:t>
      </w:r>
    </w:p>
    <w:p w14:paraId="2E74B3E0" w14:textId="77777777" w:rsidR="00273978" w:rsidRPr="00757B06" w:rsidRDefault="00273978" w:rsidP="00520CA9">
      <w:pPr>
        <w:pStyle w:val="Predeterminado"/>
        <w:rPr>
          <w:rFonts w:asciiTheme="minorHAnsi" w:hAnsiTheme="minorHAnsi"/>
          <w:sz w:val="20"/>
          <w:szCs w:val="20"/>
        </w:rPr>
      </w:pPr>
    </w:p>
    <w:p w14:paraId="4E256660" w14:textId="77777777" w:rsidR="00273978" w:rsidRPr="00757B06" w:rsidRDefault="00273978" w:rsidP="00520CA9">
      <w:pPr>
        <w:pStyle w:val="Predeterminado"/>
        <w:rPr>
          <w:rFonts w:asciiTheme="minorHAnsi" w:hAnsiTheme="minorHAnsi"/>
          <w:sz w:val="20"/>
          <w:szCs w:val="20"/>
        </w:rPr>
      </w:pPr>
    </w:p>
    <w:p w14:paraId="0BD54E17" w14:textId="77777777" w:rsidR="00273978" w:rsidRPr="00757B06" w:rsidRDefault="00273978" w:rsidP="00520CA9">
      <w:pPr>
        <w:pStyle w:val="Predeterminado"/>
        <w:rPr>
          <w:rFonts w:asciiTheme="minorHAnsi" w:hAnsiTheme="minorHAnsi"/>
          <w:sz w:val="20"/>
          <w:szCs w:val="20"/>
        </w:rPr>
      </w:pPr>
      <w:r w:rsidRPr="00757B06">
        <w:rPr>
          <w:rFonts w:asciiTheme="minorHAnsi" w:hAnsiTheme="minorHAnsi"/>
          <w:sz w:val="20"/>
          <w:szCs w:val="20"/>
        </w:rPr>
        <w:t xml:space="preserve">Costa Ivana, Divenosa Marisa, </w:t>
      </w:r>
      <w:r w:rsidRPr="00757B06">
        <w:rPr>
          <w:rFonts w:asciiTheme="minorHAnsi" w:hAnsiTheme="minorHAnsi"/>
          <w:i/>
          <w:iCs/>
          <w:sz w:val="20"/>
          <w:szCs w:val="20"/>
        </w:rPr>
        <w:t xml:space="preserve">Filosofía: un espacio de pensamiento. </w:t>
      </w:r>
      <w:r w:rsidRPr="00757B06">
        <w:rPr>
          <w:rFonts w:asciiTheme="minorHAnsi" w:hAnsiTheme="minorHAnsi"/>
          <w:sz w:val="20"/>
          <w:szCs w:val="20"/>
        </w:rPr>
        <w:t>1</w:t>
      </w:r>
      <w:r w:rsidRPr="00757B06">
        <w:rPr>
          <w:rFonts w:asciiTheme="minorHAnsi" w:hAnsiTheme="minorHAnsi"/>
          <w:sz w:val="20"/>
          <w:szCs w:val="20"/>
          <w:vertAlign w:val="superscript"/>
        </w:rPr>
        <w:t>A</w:t>
      </w:r>
      <w:r w:rsidRPr="00757B06">
        <w:rPr>
          <w:rFonts w:asciiTheme="minorHAnsi" w:hAnsiTheme="minorHAnsi"/>
          <w:sz w:val="20"/>
          <w:szCs w:val="20"/>
        </w:rPr>
        <w:t xml:space="preserve"> de. Ituzaingó: Maipue, 2013</w:t>
      </w:r>
    </w:p>
    <w:p w14:paraId="11217A56" w14:textId="77777777" w:rsidR="00273978" w:rsidRPr="00757B06" w:rsidRDefault="00273978" w:rsidP="00520CA9">
      <w:pPr>
        <w:pStyle w:val="Predeterminado"/>
        <w:rPr>
          <w:rFonts w:asciiTheme="minorHAnsi" w:hAnsiTheme="minorHAnsi"/>
          <w:sz w:val="20"/>
          <w:szCs w:val="20"/>
        </w:rPr>
      </w:pPr>
    </w:p>
    <w:p w14:paraId="4C5EEEA3" w14:textId="77777777" w:rsidR="00273978" w:rsidRPr="00757B06" w:rsidRDefault="00273978" w:rsidP="00520CA9">
      <w:pPr>
        <w:pStyle w:val="Predeterminado"/>
        <w:rPr>
          <w:rFonts w:asciiTheme="minorHAnsi" w:hAnsiTheme="minorHAnsi"/>
          <w:sz w:val="20"/>
          <w:szCs w:val="20"/>
        </w:rPr>
      </w:pPr>
    </w:p>
    <w:p w14:paraId="70F5C24C" w14:textId="77777777" w:rsidR="00273978" w:rsidRPr="00757B06" w:rsidRDefault="00273978" w:rsidP="00520CA9">
      <w:pPr>
        <w:pStyle w:val="Predeterminado"/>
        <w:rPr>
          <w:rFonts w:asciiTheme="minorHAnsi" w:hAnsiTheme="minorHAnsi"/>
          <w:sz w:val="20"/>
          <w:szCs w:val="20"/>
        </w:rPr>
      </w:pPr>
    </w:p>
    <w:p w14:paraId="1F2BCAB5" w14:textId="507A1EB0" w:rsidR="00273978" w:rsidRPr="00757B06" w:rsidRDefault="004142F6" w:rsidP="004142F6">
      <w:pPr>
        <w:pStyle w:val="Predeterminado"/>
        <w:numPr>
          <w:ilvl w:val="0"/>
          <w:numId w:val="13"/>
        </w:numPr>
        <w:rPr>
          <w:rFonts w:asciiTheme="minorHAnsi" w:hAnsiTheme="minorHAnsi"/>
          <w:sz w:val="20"/>
          <w:szCs w:val="20"/>
        </w:rPr>
      </w:pPr>
      <w:r>
        <w:rPr>
          <w:rFonts w:asciiTheme="minorHAnsi" w:hAnsiTheme="minorHAnsi"/>
          <w:sz w:val="20"/>
          <w:szCs w:val="20"/>
        </w:rPr>
        <w:t xml:space="preserve">¿Cuándo </w:t>
      </w:r>
      <w:r w:rsidR="00273978" w:rsidRPr="00757B06">
        <w:rPr>
          <w:rFonts w:asciiTheme="minorHAnsi" w:hAnsiTheme="minorHAnsi"/>
          <w:sz w:val="20"/>
          <w:szCs w:val="20"/>
        </w:rPr>
        <w:t xml:space="preserve"> y donde tiene su comienzo formal la filosofía?</w:t>
      </w:r>
    </w:p>
    <w:p w14:paraId="6E0C4736" w14:textId="77777777" w:rsidR="00273978" w:rsidRPr="00757B06" w:rsidRDefault="00273978" w:rsidP="00273978">
      <w:pPr>
        <w:pStyle w:val="Predeterminado"/>
        <w:numPr>
          <w:ilvl w:val="0"/>
          <w:numId w:val="13"/>
        </w:numPr>
        <w:rPr>
          <w:rFonts w:asciiTheme="minorHAnsi" w:hAnsiTheme="minorHAnsi"/>
          <w:sz w:val="20"/>
          <w:szCs w:val="20"/>
        </w:rPr>
      </w:pPr>
      <w:r w:rsidRPr="00757B06">
        <w:rPr>
          <w:rFonts w:asciiTheme="minorHAnsi" w:hAnsiTheme="minorHAnsi"/>
          <w:sz w:val="20"/>
          <w:szCs w:val="20"/>
        </w:rPr>
        <w:t>¿Qué significa el término filosofía?</w:t>
      </w:r>
    </w:p>
    <w:p w14:paraId="6814CB11" w14:textId="77777777" w:rsidR="00273978" w:rsidRPr="00757B06" w:rsidRDefault="00273978" w:rsidP="00273978">
      <w:pPr>
        <w:pStyle w:val="Predeterminado"/>
        <w:numPr>
          <w:ilvl w:val="0"/>
          <w:numId w:val="13"/>
        </w:numPr>
        <w:rPr>
          <w:rFonts w:asciiTheme="minorHAnsi" w:hAnsiTheme="minorHAnsi"/>
          <w:sz w:val="20"/>
          <w:szCs w:val="20"/>
        </w:rPr>
      </w:pPr>
      <w:r w:rsidRPr="00757B06">
        <w:rPr>
          <w:rFonts w:asciiTheme="minorHAnsi" w:hAnsiTheme="minorHAnsi"/>
          <w:sz w:val="20"/>
          <w:szCs w:val="20"/>
        </w:rPr>
        <w:t>¿Cuáles son las diferencias entre un sabio y un filósofo?</w:t>
      </w:r>
    </w:p>
    <w:p w14:paraId="00BF2D1C" w14:textId="77777777" w:rsidR="00273978" w:rsidRPr="00757B06" w:rsidRDefault="00273978" w:rsidP="00273978">
      <w:pPr>
        <w:pStyle w:val="Predeterminado"/>
        <w:numPr>
          <w:ilvl w:val="0"/>
          <w:numId w:val="13"/>
        </w:numPr>
        <w:rPr>
          <w:rFonts w:asciiTheme="minorHAnsi" w:hAnsiTheme="minorHAnsi"/>
          <w:sz w:val="20"/>
          <w:szCs w:val="20"/>
        </w:rPr>
      </w:pPr>
      <w:r w:rsidRPr="00757B06">
        <w:rPr>
          <w:rFonts w:asciiTheme="minorHAnsi" w:hAnsiTheme="minorHAnsi"/>
          <w:sz w:val="20"/>
          <w:szCs w:val="20"/>
        </w:rPr>
        <w:t>¿Cuál es la actividad y el interés del filósofo?</w:t>
      </w:r>
    </w:p>
    <w:p w14:paraId="41324E28" w14:textId="77777777" w:rsidR="00273978" w:rsidRPr="00757B06" w:rsidRDefault="00273978" w:rsidP="00273978">
      <w:pPr>
        <w:pStyle w:val="Predeterminado"/>
        <w:numPr>
          <w:ilvl w:val="0"/>
          <w:numId w:val="13"/>
        </w:numPr>
        <w:rPr>
          <w:rFonts w:asciiTheme="minorHAnsi" w:hAnsiTheme="minorHAnsi"/>
          <w:sz w:val="20"/>
          <w:szCs w:val="20"/>
        </w:rPr>
      </w:pPr>
      <w:r w:rsidRPr="00757B06">
        <w:rPr>
          <w:rFonts w:asciiTheme="minorHAnsi" w:hAnsiTheme="minorHAnsi"/>
          <w:sz w:val="20"/>
          <w:szCs w:val="20"/>
        </w:rPr>
        <w:t>¿Por qué la filosofía se compromete con la problematización?</w:t>
      </w:r>
    </w:p>
    <w:p w14:paraId="41ED3D35" w14:textId="77777777" w:rsidR="00273978" w:rsidRPr="00757B06" w:rsidRDefault="00273978" w:rsidP="00273978">
      <w:pPr>
        <w:pStyle w:val="Predeterminado"/>
        <w:numPr>
          <w:ilvl w:val="0"/>
          <w:numId w:val="13"/>
        </w:numPr>
        <w:rPr>
          <w:rFonts w:asciiTheme="minorHAnsi" w:hAnsiTheme="minorHAnsi"/>
          <w:sz w:val="20"/>
          <w:szCs w:val="20"/>
        </w:rPr>
      </w:pPr>
      <w:r w:rsidRPr="00757B06">
        <w:rPr>
          <w:rFonts w:asciiTheme="minorHAnsi" w:hAnsiTheme="minorHAnsi"/>
          <w:sz w:val="20"/>
          <w:szCs w:val="20"/>
        </w:rPr>
        <w:t>Según tu opinión ¿sobre qué cuestiones crees que reflexionaba un filósofo de la antigua Grecia?</w:t>
      </w:r>
    </w:p>
    <w:p w14:paraId="4551F60B" w14:textId="7AB926FD" w:rsidR="00273978" w:rsidRDefault="00273978" w:rsidP="00273978">
      <w:pPr>
        <w:pStyle w:val="Predeterminado"/>
        <w:numPr>
          <w:ilvl w:val="0"/>
          <w:numId w:val="13"/>
        </w:numPr>
        <w:rPr>
          <w:rFonts w:asciiTheme="minorHAnsi" w:hAnsiTheme="minorHAnsi"/>
          <w:sz w:val="20"/>
          <w:szCs w:val="20"/>
        </w:rPr>
      </w:pPr>
      <w:r w:rsidRPr="00757B06">
        <w:rPr>
          <w:rFonts w:asciiTheme="minorHAnsi" w:hAnsiTheme="minorHAnsi"/>
          <w:sz w:val="20"/>
          <w:szCs w:val="20"/>
        </w:rPr>
        <w:t xml:space="preserve">Según tu opinión ¿cómo sería la actividad de un filósofo en la actualidad? ¿Sobre qué se preguntaría? </w:t>
      </w:r>
    </w:p>
    <w:p w14:paraId="36E2AE43" w14:textId="31441C6E" w:rsidR="00AA50F7" w:rsidRDefault="00AA50F7" w:rsidP="00AA50F7">
      <w:pPr>
        <w:pStyle w:val="Predeterminado"/>
        <w:tabs>
          <w:tab w:val="clear" w:pos="709"/>
        </w:tabs>
        <w:rPr>
          <w:rFonts w:asciiTheme="minorHAnsi" w:hAnsiTheme="minorHAnsi"/>
          <w:sz w:val="20"/>
          <w:szCs w:val="20"/>
        </w:rPr>
      </w:pPr>
    </w:p>
    <w:p w14:paraId="1D036481" w14:textId="263379B6" w:rsidR="00AA50F7" w:rsidRDefault="00AA50F7" w:rsidP="00AA50F7">
      <w:pPr>
        <w:pStyle w:val="Predeterminado"/>
        <w:tabs>
          <w:tab w:val="clear" w:pos="709"/>
        </w:tabs>
        <w:rPr>
          <w:rFonts w:asciiTheme="minorHAnsi" w:hAnsiTheme="minorHAnsi"/>
          <w:sz w:val="20"/>
          <w:szCs w:val="20"/>
        </w:rPr>
      </w:pPr>
    </w:p>
    <w:p w14:paraId="1172FF89" w14:textId="2B0B87A0" w:rsidR="00815F87" w:rsidRPr="00F12970" w:rsidRDefault="00F12970" w:rsidP="00CE0AF8">
      <w:pPr>
        <w:rPr>
          <w:rFonts w:cs="Arial"/>
          <w:b/>
          <w:bCs/>
          <w:sz w:val="20"/>
          <w:szCs w:val="20"/>
        </w:rPr>
      </w:pPr>
      <w:r>
        <w:rPr>
          <w:rFonts w:cs="Arial"/>
          <w:b/>
          <w:bCs/>
          <w:sz w:val="20"/>
          <w:szCs w:val="20"/>
          <w:u w:val="single"/>
        </w:rPr>
        <w:t xml:space="preserve">Actividad </w:t>
      </w:r>
      <w:r w:rsidR="00EC14DA">
        <w:rPr>
          <w:rFonts w:cs="Arial"/>
          <w:b/>
          <w:bCs/>
          <w:sz w:val="20"/>
          <w:szCs w:val="20"/>
          <w:u w:val="single"/>
        </w:rPr>
        <w:t xml:space="preserve">2: </w:t>
      </w:r>
      <w:r w:rsidR="00815F87" w:rsidRPr="00F12970">
        <w:rPr>
          <w:rFonts w:cs="Arial"/>
          <w:sz w:val="20"/>
          <w:szCs w:val="20"/>
        </w:rPr>
        <w:t>Lee</w:t>
      </w:r>
      <w:r w:rsidR="00EC14DA">
        <w:rPr>
          <w:rFonts w:cs="Arial"/>
          <w:sz w:val="20"/>
          <w:szCs w:val="20"/>
        </w:rPr>
        <w:t>r el siguiente texto y responder</w:t>
      </w:r>
    </w:p>
    <w:p w14:paraId="03C1D781" w14:textId="77777777" w:rsidR="00815F87" w:rsidRPr="00F12970" w:rsidRDefault="00815F87" w:rsidP="00CE0AF8">
      <w:pPr>
        <w:rPr>
          <w:rFonts w:cs="Arial"/>
          <w:b/>
          <w:bCs/>
          <w:sz w:val="20"/>
          <w:szCs w:val="20"/>
        </w:rPr>
      </w:pPr>
      <w:r w:rsidRPr="00F12970">
        <w:rPr>
          <w:rFonts w:cs="Arial"/>
          <w:b/>
          <w:bCs/>
          <w:sz w:val="20"/>
          <w:szCs w:val="20"/>
        </w:rPr>
        <w:t xml:space="preserve">“ Gnoseología, </w:t>
      </w:r>
      <w:r w:rsidRPr="00F12970">
        <w:rPr>
          <w:rFonts w:cs="Arial"/>
          <w:b/>
          <w:bCs/>
          <w:i/>
          <w:iCs/>
          <w:sz w:val="20"/>
          <w:szCs w:val="20"/>
        </w:rPr>
        <w:t xml:space="preserve">gnoseo </w:t>
      </w:r>
      <w:r w:rsidRPr="00F12970">
        <w:rPr>
          <w:rFonts w:cs="Arial"/>
          <w:b/>
          <w:bCs/>
          <w:sz w:val="20"/>
          <w:szCs w:val="20"/>
        </w:rPr>
        <w:t xml:space="preserve">es en griego “conocimiento”, y </w:t>
      </w:r>
      <w:r w:rsidRPr="00F12970">
        <w:rPr>
          <w:rFonts w:cs="Arial"/>
          <w:b/>
          <w:bCs/>
          <w:i/>
          <w:iCs/>
          <w:sz w:val="20"/>
          <w:szCs w:val="20"/>
        </w:rPr>
        <w:t>lógos,</w:t>
      </w:r>
      <w:r w:rsidRPr="00F12970">
        <w:rPr>
          <w:rFonts w:cs="Arial"/>
          <w:b/>
          <w:bCs/>
          <w:sz w:val="20"/>
          <w:szCs w:val="20"/>
        </w:rPr>
        <w:t xml:space="preserve"> “estudio”, y reflexiona sobre el acto de conocer, es decir, sobre el proceso por el cual se conoce en términos generales, más allá del tipo de proposiciones que resulten del proceso (…) debe haber un sujeto cognoscente (el ser humano que conoce)  y un objeto cognoscible (que puede ser conocido) y que entre ellos debe establecerse una relación. El sujeto sale de sí, se dirige hacia el objeto, penetra en su esfera para aprehender sus determinaciones y finalmente, vuelve a sí. Es decir, cuando conocemos algo, nos descentramos y por un momento nos centramos en las cualidades que tiene el objeto. En esta salida simbólica obtenemos una imagen del objeto, una idea o un concepto que reproduce esas determinaciones que aprehendimos”</w:t>
      </w:r>
    </w:p>
    <w:p w14:paraId="3E753433" w14:textId="77777777" w:rsidR="00815F87" w:rsidRPr="00F12970" w:rsidRDefault="00815F87" w:rsidP="00CE0AF8">
      <w:pPr>
        <w:rPr>
          <w:rFonts w:cs="Arial"/>
          <w:b/>
          <w:bCs/>
          <w:color w:val="4472C4" w:themeColor="accent1"/>
          <w:sz w:val="20"/>
          <w:szCs w:val="20"/>
        </w:rPr>
      </w:pPr>
      <w:r w:rsidRPr="00F12970">
        <w:rPr>
          <w:rFonts w:cs="Arial"/>
          <w:b/>
          <w:bCs/>
          <w:color w:val="4472C4" w:themeColor="accent1"/>
          <w:sz w:val="20"/>
          <w:szCs w:val="20"/>
          <w:u w:val="single"/>
        </w:rPr>
        <w:t xml:space="preserve">A tener en cuenta: </w:t>
      </w:r>
      <w:r w:rsidRPr="00F12970">
        <w:rPr>
          <w:rFonts w:cs="Arial"/>
          <w:b/>
          <w:bCs/>
          <w:color w:val="4472C4" w:themeColor="accent1"/>
          <w:sz w:val="20"/>
          <w:szCs w:val="20"/>
        </w:rPr>
        <w:t>En el texto se explica qué es la gnoseología y que en el proceso de conocimiento, para que podamos hablar de conocimiento debe haber un sujeto y un objeto.</w:t>
      </w:r>
    </w:p>
    <w:p w14:paraId="3160552E" w14:textId="77777777" w:rsidR="00815F87" w:rsidRPr="00F12970" w:rsidRDefault="00815F87" w:rsidP="00CE0AF8">
      <w:pPr>
        <w:rPr>
          <w:rFonts w:cs="Arial"/>
          <w:b/>
          <w:bCs/>
          <w:color w:val="4472C4" w:themeColor="accent1"/>
          <w:sz w:val="20"/>
          <w:szCs w:val="20"/>
        </w:rPr>
      </w:pPr>
    </w:p>
    <w:p w14:paraId="57B09895" w14:textId="77777777" w:rsidR="00815F87" w:rsidRPr="00F12970" w:rsidRDefault="00815F87" w:rsidP="00815F87">
      <w:pPr>
        <w:pStyle w:val="Prrafodelista"/>
        <w:numPr>
          <w:ilvl w:val="0"/>
          <w:numId w:val="15"/>
        </w:numPr>
        <w:rPr>
          <w:rFonts w:cs="Arial"/>
          <w:color w:val="000000" w:themeColor="text1"/>
          <w:sz w:val="20"/>
          <w:szCs w:val="20"/>
        </w:rPr>
      </w:pPr>
      <w:r w:rsidRPr="00F12970">
        <w:rPr>
          <w:rFonts w:cs="Arial"/>
          <w:color w:val="000000" w:themeColor="text1"/>
          <w:sz w:val="20"/>
          <w:szCs w:val="20"/>
        </w:rPr>
        <w:lastRenderedPageBreak/>
        <w:t>¿Qué reflexiona la Gnoseología?</w:t>
      </w:r>
    </w:p>
    <w:p w14:paraId="2CDA61EC" w14:textId="7B644ECD" w:rsidR="00815F87" w:rsidRDefault="00815F87" w:rsidP="00815F87">
      <w:pPr>
        <w:pStyle w:val="Prrafodelista"/>
        <w:numPr>
          <w:ilvl w:val="0"/>
          <w:numId w:val="15"/>
        </w:numPr>
        <w:rPr>
          <w:rFonts w:cs="Arial"/>
          <w:color w:val="000000" w:themeColor="text1"/>
          <w:sz w:val="20"/>
          <w:szCs w:val="20"/>
        </w:rPr>
      </w:pPr>
      <w:r w:rsidRPr="00F12970">
        <w:rPr>
          <w:rFonts w:cs="Arial"/>
          <w:color w:val="000000" w:themeColor="text1"/>
          <w:sz w:val="20"/>
          <w:szCs w:val="20"/>
        </w:rPr>
        <w:t>Explique  la relación que se da entre el sujeto cognoscente y el objeto cognoscible en el proceso de conocimiento</w:t>
      </w:r>
    </w:p>
    <w:p w14:paraId="32BAE864" w14:textId="24FB4A9E" w:rsidR="00815F87" w:rsidRPr="00DD06A0" w:rsidRDefault="009F3760" w:rsidP="00DD06A0">
      <w:pPr>
        <w:pStyle w:val="Prrafodelista"/>
        <w:numPr>
          <w:ilvl w:val="0"/>
          <w:numId w:val="15"/>
        </w:numPr>
        <w:rPr>
          <w:rFonts w:cs="Arial"/>
          <w:color w:val="000000" w:themeColor="text1"/>
          <w:sz w:val="20"/>
          <w:szCs w:val="20"/>
        </w:rPr>
      </w:pPr>
      <w:r>
        <w:rPr>
          <w:rFonts w:cs="Arial"/>
          <w:color w:val="000000" w:themeColor="text1"/>
          <w:sz w:val="20"/>
          <w:szCs w:val="20"/>
        </w:rPr>
        <w:t>Busque en un diccionario o internet las siguientes palabras y escriba su significado:</w:t>
      </w:r>
    </w:p>
    <w:p w14:paraId="47721E64" w14:textId="77777777" w:rsidR="00815F87" w:rsidRPr="00F12970" w:rsidRDefault="00815F87" w:rsidP="00DD06A0">
      <w:pPr>
        <w:pStyle w:val="Prrafodelista"/>
        <w:numPr>
          <w:ilvl w:val="0"/>
          <w:numId w:val="16"/>
        </w:numPr>
        <w:rPr>
          <w:rFonts w:cs="Arial"/>
          <w:color w:val="000000" w:themeColor="text1"/>
          <w:sz w:val="20"/>
          <w:szCs w:val="20"/>
        </w:rPr>
      </w:pPr>
      <w:r w:rsidRPr="00F12970">
        <w:rPr>
          <w:rFonts w:cs="Arial"/>
          <w:color w:val="000000" w:themeColor="text1"/>
          <w:sz w:val="20"/>
          <w:szCs w:val="20"/>
        </w:rPr>
        <w:t>Escepticismo</w:t>
      </w:r>
    </w:p>
    <w:p w14:paraId="0004C8E9" w14:textId="77777777" w:rsidR="00815F87" w:rsidRPr="00F12970" w:rsidRDefault="00815F87" w:rsidP="00815F87">
      <w:pPr>
        <w:pStyle w:val="Prrafodelista"/>
        <w:numPr>
          <w:ilvl w:val="0"/>
          <w:numId w:val="16"/>
        </w:numPr>
        <w:rPr>
          <w:rFonts w:cs="Arial"/>
          <w:color w:val="000000" w:themeColor="text1"/>
          <w:sz w:val="20"/>
          <w:szCs w:val="20"/>
        </w:rPr>
      </w:pPr>
      <w:r w:rsidRPr="00F12970">
        <w:rPr>
          <w:rFonts w:cs="Arial"/>
          <w:color w:val="000000" w:themeColor="text1"/>
          <w:sz w:val="20"/>
          <w:szCs w:val="20"/>
        </w:rPr>
        <w:t>Relativismo</w:t>
      </w:r>
    </w:p>
    <w:p w14:paraId="529C394F" w14:textId="77777777" w:rsidR="00815F87" w:rsidRPr="00F12970" w:rsidRDefault="00815F87" w:rsidP="00815F87">
      <w:pPr>
        <w:pStyle w:val="Prrafodelista"/>
        <w:numPr>
          <w:ilvl w:val="0"/>
          <w:numId w:val="16"/>
        </w:numPr>
        <w:rPr>
          <w:rFonts w:cs="Arial"/>
          <w:color w:val="000000" w:themeColor="text1"/>
          <w:sz w:val="20"/>
          <w:szCs w:val="20"/>
        </w:rPr>
      </w:pPr>
      <w:r w:rsidRPr="00F12970">
        <w:rPr>
          <w:rFonts w:cs="Arial"/>
          <w:color w:val="000000" w:themeColor="text1"/>
          <w:sz w:val="20"/>
          <w:szCs w:val="20"/>
        </w:rPr>
        <w:t>Dogmatismo</w:t>
      </w:r>
    </w:p>
    <w:p w14:paraId="2F756817" w14:textId="3E6C7A6F" w:rsidR="00AA6439" w:rsidRDefault="00815F87" w:rsidP="00AA6439">
      <w:pPr>
        <w:pStyle w:val="Prrafodelista"/>
        <w:numPr>
          <w:ilvl w:val="0"/>
          <w:numId w:val="16"/>
        </w:numPr>
        <w:rPr>
          <w:rFonts w:cs="Arial"/>
          <w:color w:val="000000" w:themeColor="text1"/>
          <w:sz w:val="20"/>
          <w:szCs w:val="20"/>
        </w:rPr>
      </w:pPr>
      <w:r w:rsidRPr="00F12970">
        <w:rPr>
          <w:rFonts w:cs="Arial"/>
          <w:color w:val="000000" w:themeColor="text1"/>
          <w:sz w:val="20"/>
          <w:szCs w:val="20"/>
        </w:rPr>
        <w:t>Criticismo</w:t>
      </w:r>
    </w:p>
    <w:p w14:paraId="62A1C026" w14:textId="77777777" w:rsidR="00AA6439" w:rsidRPr="00AA6439" w:rsidRDefault="00AA6439" w:rsidP="00AA6439">
      <w:pPr>
        <w:rPr>
          <w:rFonts w:cs="Arial"/>
          <w:color w:val="000000" w:themeColor="text1"/>
          <w:sz w:val="20"/>
          <w:szCs w:val="20"/>
        </w:rPr>
      </w:pPr>
    </w:p>
    <w:sectPr w:rsidR="00AA6439" w:rsidRPr="00AA6439" w:rsidSect="00D43615">
      <w:pgSz w:w="12242" w:h="20163" w:code="5"/>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03425"/>
    <w:multiLevelType w:val="multilevel"/>
    <w:tmpl w:val="617A125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D3732C2"/>
    <w:multiLevelType w:val="hybridMultilevel"/>
    <w:tmpl w:val="C9041926"/>
    <w:lvl w:ilvl="0" w:tplc="EFCAD340">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15:restartNumberingAfterBreak="0">
    <w:nsid w:val="0DB46ECC"/>
    <w:multiLevelType w:val="hybridMultilevel"/>
    <w:tmpl w:val="C33AF9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AA0E9A"/>
    <w:multiLevelType w:val="hybridMultilevel"/>
    <w:tmpl w:val="A93E3E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0F24EAF"/>
    <w:multiLevelType w:val="multilevel"/>
    <w:tmpl w:val="DE40E13E"/>
    <w:lvl w:ilvl="0">
      <w:start w:val="1"/>
      <w:numFmt w:val="upperLetter"/>
      <w:lvlText w:val="%1."/>
      <w:lvlJc w:val="left"/>
      <w:pPr>
        <w:tabs>
          <w:tab w:val="num" w:pos="720"/>
        </w:tabs>
        <w:ind w:left="720" w:hanging="360"/>
      </w:pPr>
      <w:rPr>
        <w:rFonts w:asciiTheme="minorHAnsi" w:eastAsia="SimSun" w:hAnsiTheme="minorHAnsi" w:cs="Mang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5576B6F"/>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863E95"/>
    <w:multiLevelType w:val="hybridMultilevel"/>
    <w:tmpl w:val="52C2540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1424A47"/>
    <w:multiLevelType w:val="hybridMultilevel"/>
    <w:tmpl w:val="085299E4"/>
    <w:lvl w:ilvl="0" w:tplc="317E03CA">
      <w:start w:val="1"/>
      <w:numFmt w:val="lowerLetter"/>
      <w:lvlText w:val="%1)"/>
      <w:lvlJc w:val="left"/>
      <w:pPr>
        <w:ind w:left="720" w:hanging="360"/>
      </w:pPr>
      <w:rPr>
        <w:rFonts w:asciiTheme="minorHAnsi" w:eastAsiaTheme="minorHAnsi" w:hAnsiTheme="minorHAnsi" w:cstheme="minorBidi"/>
        <w:b w:val="0"/>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43461FE3"/>
    <w:multiLevelType w:val="multilevel"/>
    <w:tmpl w:val="FFFFFFFF"/>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15:restartNumberingAfterBreak="0">
    <w:nsid w:val="4C121AC8"/>
    <w:multiLevelType w:val="hybridMultilevel"/>
    <w:tmpl w:val="F42017B0"/>
    <w:lvl w:ilvl="0" w:tplc="1BAE59D0">
      <w:numFmt w:val="bullet"/>
      <w:lvlText w:val="•"/>
      <w:lvlJc w:val="left"/>
      <w:pPr>
        <w:ind w:left="855" w:hanging="360"/>
      </w:pPr>
      <w:rPr>
        <w:rFonts w:ascii="Calibri" w:eastAsiaTheme="minorHAnsi" w:hAnsi="Calibri" w:cs="Calibri" w:hint="default"/>
      </w:rPr>
    </w:lvl>
    <w:lvl w:ilvl="1" w:tplc="2C0A0003" w:tentative="1">
      <w:start w:val="1"/>
      <w:numFmt w:val="bullet"/>
      <w:lvlText w:val="o"/>
      <w:lvlJc w:val="left"/>
      <w:pPr>
        <w:ind w:left="1575" w:hanging="360"/>
      </w:pPr>
      <w:rPr>
        <w:rFonts w:ascii="Courier New" w:hAnsi="Courier New" w:cs="Courier New" w:hint="default"/>
      </w:rPr>
    </w:lvl>
    <w:lvl w:ilvl="2" w:tplc="2C0A0005" w:tentative="1">
      <w:start w:val="1"/>
      <w:numFmt w:val="bullet"/>
      <w:lvlText w:val=""/>
      <w:lvlJc w:val="left"/>
      <w:pPr>
        <w:ind w:left="2295" w:hanging="360"/>
      </w:pPr>
      <w:rPr>
        <w:rFonts w:ascii="Wingdings" w:hAnsi="Wingdings" w:hint="default"/>
      </w:rPr>
    </w:lvl>
    <w:lvl w:ilvl="3" w:tplc="2C0A0001" w:tentative="1">
      <w:start w:val="1"/>
      <w:numFmt w:val="bullet"/>
      <w:lvlText w:val=""/>
      <w:lvlJc w:val="left"/>
      <w:pPr>
        <w:ind w:left="3015" w:hanging="360"/>
      </w:pPr>
      <w:rPr>
        <w:rFonts w:ascii="Symbol" w:hAnsi="Symbol" w:hint="default"/>
      </w:rPr>
    </w:lvl>
    <w:lvl w:ilvl="4" w:tplc="2C0A0003" w:tentative="1">
      <w:start w:val="1"/>
      <w:numFmt w:val="bullet"/>
      <w:lvlText w:val="o"/>
      <w:lvlJc w:val="left"/>
      <w:pPr>
        <w:ind w:left="3735" w:hanging="360"/>
      </w:pPr>
      <w:rPr>
        <w:rFonts w:ascii="Courier New" w:hAnsi="Courier New" w:cs="Courier New" w:hint="default"/>
      </w:rPr>
    </w:lvl>
    <w:lvl w:ilvl="5" w:tplc="2C0A0005" w:tentative="1">
      <w:start w:val="1"/>
      <w:numFmt w:val="bullet"/>
      <w:lvlText w:val=""/>
      <w:lvlJc w:val="left"/>
      <w:pPr>
        <w:ind w:left="4455" w:hanging="360"/>
      </w:pPr>
      <w:rPr>
        <w:rFonts w:ascii="Wingdings" w:hAnsi="Wingdings" w:hint="default"/>
      </w:rPr>
    </w:lvl>
    <w:lvl w:ilvl="6" w:tplc="2C0A0001" w:tentative="1">
      <w:start w:val="1"/>
      <w:numFmt w:val="bullet"/>
      <w:lvlText w:val=""/>
      <w:lvlJc w:val="left"/>
      <w:pPr>
        <w:ind w:left="5175" w:hanging="360"/>
      </w:pPr>
      <w:rPr>
        <w:rFonts w:ascii="Symbol" w:hAnsi="Symbol" w:hint="default"/>
      </w:rPr>
    </w:lvl>
    <w:lvl w:ilvl="7" w:tplc="2C0A0003" w:tentative="1">
      <w:start w:val="1"/>
      <w:numFmt w:val="bullet"/>
      <w:lvlText w:val="o"/>
      <w:lvlJc w:val="left"/>
      <w:pPr>
        <w:ind w:left="5895" w:hanging="360"/>
      </w:pPr>
      <w:rPr>
        <w:rFonts w:ascii="Courier New" w:hAnsi="Courier New" w:cs="Courier New" w:hint="default"/>
      </w:rPr>
    </w:lvl>
    <w:lvl w:ilvl="8" w:tplc="2C0A0005" w:tentative="1">
      <w:start w:val="1"/>
      <w:numFmt w:val="bullet"/>
      <w:lvlText w:val=""/>
      <w:lvlJc w:val="left"/>
      <w:pPr>
        <w:ind w:left="6615" w:hanging="360"/>
      </w:pPr>
      <w:rPr>
        <w:rFonts w:ascii="Wingdings" w:hAnsi="Wingdings" w:hint="default"/>
      </w:rPr>
    </w:lvl>
  </w:abstractNum>
  <w:abstractNum w:abstractNumId="10" w15:restartNumberingAfterBreak="0">
    <w:nsid w:val="60921331"/>
    <w:multiLevelType w:val="hybridMultilevel"/>
    <w:tmpl w:val="E5B87D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6A52207A"/>
    <w:multiLevelType w:val="hybridMultilevel"/>
    <w:tmpl w:val="EB826AC6"/>
    <w:lvl w:ilvl="0" w:tplc="B7CC99F8">
      <w:start w:val="1"/>
      <w:numFmt w:val="upperLetter"/>
      <w:lvlText w:val="%1."/>
      <w:lvlJc w:val="left"/>
      <w:pPr>
        <w:ind w:left="720" w:hanging="360"/>
      </w:pPr>
      <w:rPr>
        <w:rFonts w:ascii="Arial" w:eastAsiaTheme="minorEastAsia" w:hAnsi="Arial" w:cs="Arial"/>
      </w:rPr>
    </w:lvl>
    <w:lvl w:ilvl="1" w:tplc="05DAB626">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C210E51"/>
    <w:multiLevelType w:val="hybridMultilevel"/>
    <w:tmpl w:val="2A1E31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6CC757AF"/>
    <w:multiLevelType w:val="hybridMultilevel"/>
    <w:tmpl w:val="B246A9D6"/>
    <w:lvl w:ilvl="0" w:tplc="2C0A0001">
      <w:start w:val="1"/>
      <w:numFmt w:val="bullet"/>
      <w:lvlText w:val=""/>
      <w:lvlJc w:val="left"/>
      <w:pPr>
        <w:ind w:left="1080" w:hanging="360"/>
      </w:pPr>
      <w:rPr>
        <w:rFonts w:ascii="Symbol" w:hAnsi="Symbol" w:hint="default"/>
        <w:u w:val="single"/>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4" w15:restartNumberingAfterBreak="0">
    <w:nsid w:val="73347136"/>
    <w:multiLevelType w:val="multilevel"/>
    <w:tmpl w:val="0E3697C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736B2575"/>
    <w:multiLevelType w:val="hybridMultilevel"/>
    <w:tmpl w:val="53FC8118"/>
    <w:lvl w:ilvl="0" w:tplc="2C0A0019">
      <w:start w:val="6"/>
      <w:numFmt w:val="lowerLetter"/>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76AD0D4F"/>
    <w:multiLevelType w:val="hybridMultilevel"/>
    <w:tmpl w:val="D93EA84E"/>
    <w:lvl w:ilvl="0" w:tplc="C90A1C44">
      <w:numFmt w:val="bullet"/>
      <w:lvlText w:val="-"/>
      <w:lvlJc w:val="left"/>
      <w:pPr>
        <w:ind w:left="900" w:hanging="360"/>
      </w:pPr>
      <w:rPr>
        <w:rFonts w:ascii="Calibri" w:eastAsiaTheme="minorHAnsi" w:hAnsi="Calibri" w:cs="Calibri" w:hint="default"/>
      </w:rPr>
    </w:lvl>
    <w:lvl w:ilvl="1" w:tplc="2C0A0003" w:tentative="1">
      <w:start w:val="1"/>
      <w:numFmt w:val="bullet"/>
      <w:lvlText w:val="o"/>
      <w:lvlJc w:val="left"/>
      <w:pPr>
        <w:ind w:left="1620" w:hanging="360"/>
      </w:pPr>
      <w:rPr>
        <w:rFonts w:ascii="Courier New" w:hAnsi="Courier New" w:cs="Courier New" w:hint="default"/>
      </w:rPr>
    </w:lvl>
    <w:lvl w:ilvl="2" w:tplc="2C0A0005" w:tentative="1">
      <w:start w:val="1"/>
      <w:numFmt w:val="bullet"/>
      <w:lvlText w:val=""/>
      <w:lvlJc w:val="left"/>
      <w:pPr>
        <w:ind w:left="2340" w:hanging="360"/>
      </w:pPr>
      <w:rPr>
        <w:rFonts w:ascii="Wingdings" w:hAnsi="Wingdings" w:hint="default"/>
      </w:rPr>
    </w:lvl>
    <w:lvl w:ilvl="3" w:tplc="2C0A0001" w:tentative="1">
      <w:start w:val="1"/>
      <w:numFmt w:val="bullet"/>
      <w:lvlText w:val=""/>
      <w:lvlJc w:val="left"/>
      <w:pPr>
        <w:ind w:left="3060" w:hanging="360"/>
      </w:pPr>
      <w:rPr>
        <w:rFonts w:ascii="Symbol" w:hAnsi="Symbol" w:hint="default"/>
      </w:rPr>
    </w:lvl>
    <w:lvl w:ilvl="4" w:tplc="2C0A0003" w:tentative="1">
      <w:start w:val="1"/>
      <w:numFmt w:val="bullet"/>
      <w:lvlText w:val="o"/>
      <w:lvlJc w:val="left"/>
      <w:pPr>
        <w:ind w:left="3780" w:hanging="360"/>
      </w:pPr>
      <w:rPr>
        <w:rFonts w:ascii="Courier New" w:hAnsi="Courier New" w:cs="Courier New" w:hint="default"/>
      </w:rPr>
    </w:lvl>
    <w:lvl w:ilvl="5" w:tplc="2C0A0005" w:tentative="1">
      <w:start w:val="1"/>
      <w:numFmt w:val="bullet"/>
      <w:lvlText w:val=""/>
      <w:lvlJc w:val="left"/>
      <w:pPr>
        <w:ind w:left="4500" w:hanging="360"/>
      </w:pPr>
      <w:rPr>
        <w:rFonts w:ascii="Wingdings" w:hAnsi="Wingdings" w:hint="default"/>
      </w:rPr>
    </w:lvl>
    <w:lvl w:ilvl="6" w:tplc="2C0A0001" w:tentative="1">
      <w:start w:val="1"/>
      <w:numFmt w:val="bullet"/>
      <w:lvlText w:val=""/>
      <w:lvlJc w:val="left"/>
      <w:pPr>
        <w:ind w:left="5220" w:hanging="360"/>
      </w:pPr>
      <w:rPr>
        <w:rFonts w:ascii="Symbol" w:hAnsi="Symbol" w:hint="default"/>
      </w:rPr>
    </w:lvl>
    <w:lvl w:ilvl="7" w:tplc="2C0A0003" w:tentative="1">
      <w:start w:val="1"/>
      <w:numFmt w:val="bullet"/>
      <w:lvlText w:val="o"/>
      <w:lvlJc w:val="left"/>
      <w:pPr>
        <w:ind w:left="5940" w:hanging="360"/>
      </w:pPr>
      <w:rPr>
        <w:rFonts w:ascii="Courier New" w:hAnsi="Courier New" w:cs="Courier New" w:hint="default"/>
      </w:rPr>
    </w:lvl>
    <w:lvl w:ilvl="8" w:tplc="2C0A0005" w:tentative="1">
      <w:start w:val="1"/>
      <w:numFmt w:val="bullet"/>
      <w:lvlText w:val=""/>
      <w:lvlJc w:val="left"/>
      <w:pPr>
        <w:ind w:left="6660" w:hanging="360"/>
      </w:pPr>
      <w:rPr>
        <w:rFonts w:ascii="Wingdings" w:hAnsi="Wingdings" w:hint="default"/>
      </w:rPr>
    </w:lvl>
  </w:abstractNum>
  <w:abstractNum w:abstractNumId="17" w15:restartNumberingAfterBreak="0">
    <w:nsid w:val="76E87916"/>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D225A2B"/>
    <w:multiLevelType w:val="hybridMultilevel"/>
    <w:tmpl w:val="686C83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3"/>
  </w:num>
  <w:num w:numId="4">
    <w:abstractNumId w:val="10"/>
  </w:num>
  <w:num w:numId="5">
    <w:abstractNumId w:val="13"/>
  </w:num>
  <w:num w:numId="6">
    <w:abstractNumId w:val="1"/>
  </w:num>
  <w:num w:numId="7">
    <w:abstractNumId w:val="12"/>
  </w:num>
  <w:num w:numId="8">
    <w:abstractNumId w:val="9"/>
  </w:num>
  <w:num w:numId="9">
    <w:abstractNumId w:val="7"/>
  </w:num>
  <w:num w:numId="10">
    <w:abstractNumId w:val="15"/>
  </w:num>
  <w:num w:numId="11">
    <w:abstractNumId w:val="14"/>
  </w:num>
  <w:num w:numId="12">
    <w:abstractNumId w:val="0"/>
  </w:num>
  <w:num w:numId="13">
    <w:abstractNumId w:val="4"/>
  </w:num>
  <w:num w:numId="14">
    <w:abstractNumId w:val="2"/>
  </w:num>
  <w:num w:numId="15">
    <w:abstractNumId w:val="11"/>
  </w:num>
  <w:num w:numId="16">
    <w:abstractNumId w:val="18"/>
  </w:num>
  <w:num w:numId="17">
    <w:abstractNumId w:val="17"/>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C75"/>
    <w:rsid w:val="000B64C5"/>
    <w:rsid w:val="000C23BD"/>
    <w:rsid w:val="000D06F5"/>
    <w:rsid w:val="001269EA"/>
    <w:rsid w:val="00180FCE"/>
    <w:rsid w:val="001A745A"/>
    <w:rsid w:val="001F24DB"/>
    <w:rsid w:val="00226A9C"/>
    <w:rsid w:val="00273978"/>
    <w:rsid w:val="002769DD"/>
    <w:rsid w:val="002B4A00"/>
    <w:rsid w:val="003868A5"/>
    <w:rsid w:val="003872D0"/>
    <w:rsid w:val="00393723"/>
    <w:rsid w:val="003B6B95"/>
    <w:rsid w:val="003C371D"/>
    <w:rsid w:val="003F394F"/>
    <w:rsid w:val="004142F6"/>
    <w:rsid w:val="0042291F"/>
    <w:rsid w:val="00422C75"/>
    <w:rsid w:val="00443955"/>
    <w:rsid w:val="00453BB1"/>
    <w:rsid w:val="004B3207"/>
    <w:rsid w:val="00512ED0"/>
    <w:rsid w:val="005160B9"/>
    <w:rsid w:val="005430E2"/>
    <w:rsid w:val="00552704"/>
    <w:rsid w:val="005A7DD4"/>
    <w:rsid w:val="00667395"/>
    <w:rsid w:val="006835A0"/>
    <w:rsid w:val="006934D6"/>
    <w:rsid w:val="006C3702"/>
    <w:rsid w:val="006E3A6E"/>
    <w:rsid w:val="006F2D52"/>
    <w:rsid w:val="00722E2A"/>
    <w:rsid w:val="00724ED6"/>
    <w:rsid w:val="00751EEB"/>
    <w:rsid w:val="00757B06"/>
    <w:rsid w:val="00764A12"/>
    <w:rsid w:val="00780913"/>
    <w:rsid w:val="00784EF1"/>
    <w:rsid w:val="007877AF"/>
    <w:rsid w:val="007E794D"/>
    <w:rsid w:val="00815F87"/>
    <w:rsid w:val="008179CB"/>
    <w:rsid w:val="008474E0"/>
    <w:rsid w:val="00856AC9"/>
    <w:rsid w:val="008B0A3F"/>
    <w:rsid w:val="008F0BA6"/>
    <w:rsid w:val="00907B37"/>
    <w:rsid w:val="0095295C"/>
    <w:rsid w:val="00987D5E"/>
    <w:rsid w:val="009F3760"/>
    <w:rsid w:val="00A922F1"/>
    <w:rsid w:val="00AA50F7"/>
    <w:rsid w:val="00AA6439"/>
    <w:rsid w:val="00AF069B"/>
    <w:rsid w:val="00B027AA"/>
    <w:rsid w:val="00B149F8"/>
    <w:rsid w:val="00B63FF2"/>
    <w:rsid w:val="00B836AB"/>
    <w:rsid w:val="00BA533C"/>
    <w:rsid w:val="00BD3402"/>
    <w:rsid w:val="00C5335A"/>
    <w:rsid w:val="00C75D0D"/>
    <w:rsid w:val="00C86338"/>
    <w:rsid w:val="00C90496"/>
    <w:rsid w:val="00C940EB"/>
    <w:rsid w:val="00CB1A18"/>
    <w:rsid w:val="00CB2382"/>
    <w:rsid w:val="00CB273F"/>
    <w:rsid w:val="00CC2A9E"/>
    <w:rsid w:val="00CC4185"/>
    <w:rsid w:val="00D143F9"/>
    <w:rsid w:val="00D22E63"/>
    <w:rsid w:val="00D43615"/>
    <w:rsid w:val="00DD06A0"/>
    <w:rsid w:val="00DF1C7B"/>
    <w:rsid w:val="00E205DC"/>
    <w:rsid w:val="00E30749"/>
    <w:rsid w:val="00EA1ED8"/>
    <w:rsid w:val="00EC13F0"/>
    <w:rsid w:val="00EC14DA"/>
    <w:rsid w:val="00ED1C33"/>
    <w:rsid w:val="00F12970"/>
    <w:rsid w:val="00F25663"/>
    <w:rsid w:val="00F4163A"/>
    <w:rsid w:val="00F458DB"/>
    <w:rsid w:val="00F66C29"/>
    <w:rsid w:val="00F76749"/>
    <w:rsid w:val="00F90AD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32234"/>
  <w15:docId w15:val="{A8501B22-348C-2A42-959A-B229EB00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C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EA1ED8"/>
    <w:pPr>
      <w:ind w:left="720"/>
      <w:contextualSpacing/>
    </w:pPr>
  </w:style>
  <w:style w:type="paragraph" w:styleId="Textodeglobo">
    <w:name w:val="Balloon Text"/>
    <w:basedOn w:val="Normal"/>
    <w:link w:val="TextodegloboCar"/>
    <w:uiPriority w:val="99"/>
    <w:semiHidden/>
    <w:unhideWhenUsed/>
    <w:rsid w:val="006835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35A0"/>
    <w:rPr>
      <w:rFonts w:ascii="Tahoma" w:hAnsi="Tahoma" w:cs="Tahoma"/>
      <w:sz w:val="16"/>
      <w:szCs w:val="16"/>
    </w:rPr>
  </w:style>
  <w:style w:type="paragraph" w:customStyle="1" w:styleId="Sinespaciado1">
    <w:name w:val="Sin espaciado1"/>
    <w:rsid w:val="00D143F9"/>
    <w:pPr>
      <w:suppressAutoHyphens/>
      <w:spacing w:after="0" w:line="100" w:lineRule="atLeast"/>
    </w:pPr>
    <w:rPr>
      <w:rFonts w:ascii="Times New Roman" w:eastAsia="SimSun" w:hAnsi="Times New Roman" w:cs="Mangal"/>
      <w:sz w:val="24"/>
      <w:szCs w:val="24"/>
      <w:lang w:val="es-ES" w:eastAsia="hi-IN" w:bidi="hi-IN"/>
    </w:rPr>
  </w:style>
  <w:style w:type="paragraph" w:customStyle="1" w:styleId="Predeterminado">
    <w:name w:val="Predeterminado"/>
    <w:rsid w:val="00273978"/>
    <w:pPr>
      <w:widowControl w:val="0"/>
      <w:tabs>
        <w:tab w:val="left" w:pos="709"/>
      </w:tabs>
      <w:suppressAutoHyphens/>
      <w:spacing w:after="200" w:line="276" w:lineRule="auto"/>
    </w:pPr>
    <w:rPr>
      <w:rFonts w:ascii="Times New Roman" w:eastAsia="SimSun" w:hAnsi="Times New Roma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1116</Words>
  <Characters>6144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 Cabrera</dc:creator>
  <cp:keywords/>
  <dc:description/>
  <cp:lastModifiedBy>Tamara Vigna</cp:lastModifiedBy>
  <cp:revision>2</cp:revision>
  <dcterms:created xsi:type="dcterms:W3CDTF">2020-05-04T13:00:00Z</dcterms:created>
  <dcterms:modified xsi:type="dcterms:W3CDTF">2020-05-04T13:00:00Z</dcterms:modified>
</cp:coreProperties>
</file>