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D82E" w14:textId="77777777" w:rsidR="00D02CE8" w:rsidRPr="00A638DF" w:rsidRDefault="00D02CE8" w:rsidP="00D02CE8">
      <w:pPr>
        <w:spacing w:after="0" w:line="240" w:lineRule="auto"/>
        <w:jc w:val="center"/>
        <w:rPr>
          <w:rFonts w:ascii="Times New Roman" w:eastAsia="Times New Roman" w:hAnsi="Times New Roman" w:cs="Times New Roman"/>
          <w:b/>
          <w:sz w:val="16"/>
          <w:szCs w:val="16"/>
          <w:lang w:val="es-ES" w:eastAsia="es-ES"/>
        </w:rPr>
      </w:pPr>
      <w:bookmarkStart w:id="0" w:name="_GoBack"/>
      <w:bookmarkEnd w:id="0"/>
      <w:r w:rsidRPr="00A638DF">
        <w:rPr>
          <w:rFonts w:ascii="Times New Roman" w:eastAsia="Times New Roman" w:hAnsi="Times New Roman" w:cs="Times New Roman"/>
          <w:b/>
          <w:bCs/>
          <w:iCs/>
          <w:color w:val="000000"/>
          <w:sz w:val="16"/>
          <w:szCs w:val="16"/>
          <w:lang w:val="es-ES" w:eastAsia="es-ES"/>
        </w:rPr>
        <w:t>Instituto</w:t>
      </w:r>
      <w:r w:rsidRPr="00A638DF">
        <w:rPr>
          <w:rFonts w:ascii="Times New Roman" w:eastAsia="Times New Roman" w:hAnsi="Times New Roman" w:cs="Times New Roman"/>
          <w:noProof/>
          <w:sz w:val="16"/>
          <w:szCs w:val="16"/>
          <w:lang w:val="en-US"/>
        </w:rPr>
        <w:drawing>
          <wp:inline distT="0" distB="0" distL="0" distR="0" wp14:anchorId="0F228D9F" wp14:editId="3B9FB2E7">
            <wp:extent cx="342900" cy="304800"/>
            <wp:effectExtent l="19050" t="0" r="0" b="0"/>
            <wp:docPr id="1" name="Imagen 1" descr="Descripción: Descripción: ESCUDO I.J.C.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I.J.C.P..bmp"/>
                    <pic:cNvPicPr>
                      <a:picLocks noChangeAspect="1" noChangeArrowheads="1"/>
                    </pic:cNvPicPr>
                  </pic:nvPicPr>
                  <pic:blipFill>
                    <a:blip r:embed="rId5" cstate="print"/>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Pr="00A638DF">
        <w:rPr>
          <w:rFonts w:ascii="Times New Roman" w:eastAsia="Times New Roman" w:hAnsi="Times New Roman" w:cs="Times New Roman"/>
          <w:b/>
          <w:bCs/>
          <w:iCs/>
          <w:color w:val="000000"/>
          <w:sz w:val="16"/>
          <w:szCs w:val="16"/>
          <w:lang w:val="es-ES" w:eastAsia="es-ES"/>
        </w:rPr>
        <w:t>José C. Paz</w:t>
      </w:r>
    </w:p>
    <w:p w14:paraId="598E6262" w14:textId="77777777" w:rsidR="00D02CE8" w:rsidRPr="00A638DF" w:rsidRDefault="00D02CE8" w:rsidP="00D02CE8">
      <w:pPr>
        <w:jc w:val="center"/>
        <w:rPr>
          <w:rFonts w:ascii="Times New Roman" w:eastAsia="Times New Roman" w:hAnsi="Times New Roman" w:cs="Times New Roman"/>
          <w:b/>
          <w:sz w:val="16"/>
          <w:szCs w:val="16"/>
          <w:lang w:val="es-ES" w:eastAsia="es-ES"/>
        </w:rPr>
      </w:pPr>
      <w:r w:rsidRPr="00A638DF">
        <w:rPr>
          <w:rFonts w:ascii="Times New Roman" w:eastAsia="Times New Roman" w:hAnsi="Times New Roman" w:cs="Times New Roman"/>
          <w:b/>
          <w:sz w:val="16"/>
          <w:szCs w:val="16"/>
          <w:lang w:val="es-ES" w:eastAsia="es-ES"/>
        </w:rPr>
        <w:t>NIVEL SECUNDARIO  DIEGEP 4312</w:t>
      </w:r>
    </w:p>
    <w:p w14:paraId="4661253D" w14:textId="77777777" w:rsidR="00D02CE8" w:rsidRPr="00A638DF" w:rsidRDefault="00D02CE8" w:rsidP="00D02CE8">
      <w:pPr>
        <w:jc w:val="center"/>
        <w:rPr>
          <w:rFonts w:ascii="Times New Roman" w:eastAsia="Times New Roman" w:hAnsi="Times New Roman" w:cs="Times New Roman"/>
          <w:b/>
          <w:sz w:val="24"/>
          <w:szCs w:val="24"/>
          <w:lang w:val="es-ES" w:eastAsia="es-ES"/>
        </w:rPr>
      </w:pPr>
      <w:r w:rsidRPr="00A638DF">
        <w:rPr>
          <w:rFonts w:ascii="Times New Roman" w:eastAsia="Times New Roman" w:hAnsi="Times New Roman" w:cs="Times New Roman"/>
          <w:b/>
          <w:sz w:val="24"/>
          <w:szCs w:val="24"/>
          <w:lang w:val="es-ES" w:eastAsia="es-ES"/>
        </w:rPr>
        <w:t>PROYECTO DE CONTINUIDAD PEDAGÓGICA</w:t>
      </w:r>
    </w:p>
    <w:p w14:paraId="17DE749F" w14:textId="51D689A5" w:rsidR="00D02CE8" w:rsidRPr="00A638DF" w:rsidRDefault="00D02CE8" w:rsidP="00D02CE8">
      <w:pPr>
        <w:jc w:val="center"/>
        <w:rPr>
          <w:rFonts w:ascii="Times New Roman" w:eastAsia="Times New Roman" w:hAnsi="Times New Roman" w:cs="Times New Roman"/>
          <w:b/>
          <w:sz w:val="24"/>
          <w:szCs w:val="24"/>
          <w:lang w:val="es-ES" w:eastAsia="es-ES"/>
        </w:rPr>
      </w:pPr>
      <w:r w:rsidRPr="00A638DF">
        <w:rPr>
          <w:rFonts w:ascii="Times New Roman" w:eastAsia="Times New Roman" w:hAnsi="Times New Roman" w:cs="Times New Roman"/>
          <w:b/>
          <w:sz w:val="24"/>
          <w:szCs w:val="24"/>
          <w:lang w:val="es-ES" w:eastAsia="es-ES"/>
        </w:rPr>
        <w:t>TERCERA ETAPA</w:t>
      </w:r>
    </w:p>
    <w:p w14:paraId="2E6B5F3A" w14:textId="23B5FE15" w:rsidR="00286308" w:rsidRPr="00A638DF" w:rsidRDefault="00286308" w:rsidP="00D02CE8">
      <w:pPr>
        <w:jc w:val="center"/>
        <w:rPr>
          <w:rFonts w:ascii="Times New Roman" w:eastAsia="Times New Roman" w:hAnsi="Times New Roman" w:cs="Times New Roman"/>
          <w:b/>
          <w:sz w:val="24"/>
          <w:szCs w:val="24"/>
          <w:lang w:val="es-ES" w:eastAsia="es-ES"/>
        </w:rPr>
      </w:pPr>
      <w:r w:rsidRPr="00A638DF">
        <w:rPr>
          <w:rFonts w:ascii="Times New Roman" w:eastAsia="Times New Roman" w:hAnsi="Times New Roman" w:cs="Times New Roman"/>
          <w:b/>
          <w:sz w:val="24"/>
          <w:szCs w:val="24"/>
          <w:lang w:val="es-ES" w:eastAsia="es-ES"/>
        </w:rPr>
        <w:t>INTEGRACIÓN DE APRENDIZAJES</w:t>
      </w:r>
    </w:p>
    <w:p w14:paraId="17E12BEC" w14:textId="6EB5DEE6" w:rsidR="00286308" w:rsidRPr="00A638DF" w:rsidRDefault="00286308" w:rsidP="00D02CE8">
      <w:pPr>
        <w:jc w:val="center"/>
        <w:rPr>
          <w:rFonts w:ascii="Times New Roman" w:eastAsia="Times New Roman" w:hAnsi="Times New Roman" w:cs="Times New Roman"/>
          <w:b/>
          <w:sz w:val="24"/>
          <w:szCs w:val="24"/>
          <w:lang w:val="es-ES" w:eastAsia="es-ES"/>
        </w:rPr>
      </w:pPr>
      <w:r w:rsidRPr="00A638DF">
        <w:rPr>
          <w:rFonts w:ascii="Times New Roman" w:eastAsia="Times New Roman" w:hAnsi="Times New Roman" w:cs="Times New Roman"/>
          <w:b/>
          <w:sz w:val="24"/>
          <w:szCs w:val="24"/>
          <w:lang w:val="es-ES" w:eastAsia="es-ES"/>
        </w:rPr>
        <w:t>¿QUÉ APRENDIMOS?</w:t>
      </w:r>
    </w:p>
    <w:p w14:paraId="4C2CBAF9" w14:textId="77777777" w:rsidR="00D02CE8" w:rsidRPr="00A638DF" w:rsidRDefault="00D02CE8" w:rsidP="00D02CE8">
      <w:pPr>
        <w:pStyle w:val="Prrafodelista"/>
        <w:numPr>
          <w:ilvl w:val="0"/>
          <w:numId w:val="2"/>
        </w:numPr>
        <w:jc w:val="both"/>
        <w:rPr>
          <w:rFonts w:ascii="Times New Roman" w:hAnsi="Times New Roman" w:cs="Times New Roman"/>
          <w:b/>
          <w:bCs/>
        </w:rPr>
      </w:pPr>
      <w:r w:rsidRPr="00A638DF">
        <w:rPr>
          <w:rFonts w:ascii="Times New Roman" w:hAnsi="Times New Roman" w:cs="Times New Roman"/>
          <w:b/>
          <w:bCs/>
          <w:u w:val="single"/>
        </w:rPr>
        <w:t>NIVEL</w:t>
      </w:r>
      <w:r w:rsidRPr="00A638DF">
        <w:rPr>
          <w:rFonts w:ascii="Times New Roman" w:hAnsi="Times New Roman" w:cs="Times New Roman"/>
          <w:b/>
          <w:bCs/>
        </w:rPr>
        <w:t>: SECUNDARI0</w:t>
      </w:r>
    </w:p>
    <w:p w14:paraId="6B0DB9AC" w14:textId="18859D38" w:rsidR="00D02CE8" w:rsidRPr="00A638DF" w:rsidRDefault="00D02CE8" w:rsidP="00D02CE8">
      <w:pPr>
        <w:pStyle w:val="Prrafodelista"/>
        <w:numPr>
          <w:ilvl w:val="0"/>
          <w:numId w:val="2"/>
        </w:numPr>
        <w:jc w:val="both"/>
        <w:rPr>
          <w:rFonts w:ascii="Times New Roman" w:hAnsi="Times New Roman" w:cs="Times New Roman"/>
          <w:b/>
          <w:bCs/>
          <w:u w:val="single"/>
        </w:rPr>
      </w:pPr>
      <w:r w:rsidRPr="00A638DF">
        <w:rPr>
          <w:rFonts w:ascii="Times New Roman" w:hAnsi="Times New Roman" w:cs="Times New Roman"/>
          <w:b/>
          <w:bCs/>
          <w:u w:val="single"/>
        </w:rPr>
        <w:t>MATERIA:</w:t>
      </w:r>
      <w:r w:rsidR="00850302">
        <w:rPr>
          <w:rFonts w:ascii="Times New Roman" w:hAnsi="Times New Roman" w:cs="Times New Roman"/>
          <w:b/>
          <w:bCs/>
          <w:u w:val="single"/>
        </w:rPr>
        <w:t xml:space="preserve">  CONSTRUCCIÓN y </w:t>
      </w:r>
      <w:r w:rsidR="00733BCF" w:rsidRPr="00A638DF">
        <w:rPr>
          <w:rFonts w:ascii="Times New Roman" w:hAnsi="Times New Roman" w:cs="Times New Roman"/>
          <w:b/>
          <w:bCs/>
          <w:u w:val="single"/>
        </w:rPr>
        <w:t xml:space="preserve"> CIUDADANÍA</w:t>
      </w:r>
    </w:p>
    <w:p w14:paraId="0898E5D0" w14:textId="208EB63C" w:rsidR="00D02CE8" w:rsidRPr="00A638DF" w:rsidRDefault="00D02CE8" w:rsidP="00D02CE8">
      <w:pPr>
        <w:pStyle w:val="Prrafodelista"/>
        <w:numPr>
          <w:ilvl w:val="0"/>
          <w:numId w:val="2"/>
        </w:numPr>
        <w:jc w:val="both"/>
        <w:rPr>
          <w:rFonts w:ascii="Times New Roman" w:hAnsi="Times New Roman" w:cs="Times New Roman"/>
          <w:b/>
          <w:bCs/>
          <w:u w:val="single"/>
        </w:rPr>
      </w:pPr>
      <w:r w:rsidRPr="00A638DF">
        <w:rPr>
          <w:rFonts w:ascii="Times New Roman" w:hAnsi="Times New Roman" w:cs="Times New Roman"/>
          <w:b/>
          <w:bCs/>
          <w:u w:val="single"/>
        </w:rPr>
        <w:t>CURSOS:</w:t>
      </w:r>
      <w:r w:rsidR="00850302">
        <w:rPr>
          <w:rFonts w:ascii="Times New Roman" w:hAnsi="Times New Roman" w:cs="Times New Roman"/>
          <w:b/>
          <w:bCs/>
          <w:u w:val="single"/>
        </w:rPr>
        <w:t xml:space="preserve"> 2° </w:t>
      </w:r>
      <w:r w:rsidR="00733BCF" w:rsidRPr="00A638DF">
        <w:rPr>
          <w:rFonts w:ascii="Times New Roman" w:hAnsi="Times New Roman" w:cs="Times New Roman"/>
          <w:b/>
          <w:bCs/>
          <w:u w:val="single"/>
        </w:rPr>
        <w:t xml:space="preserve"> D</w:t>
      </w:r>
    </w:p>
    <w:p w14:paraId="6CB50672" w14:textId="77777777" w:rsidR="00D02CE8" w:rsidRPr="00A638DF" w:rsidRDefault="00D02CE8" w:rsidP="00D02CE8">
      <w:pPr>
        <w:pStyle w:val="Prrafodelista"/>
        <w:numPr>
          <w:ilvl w:val="0"/>
          <w:numId w:val="2"/>
        </w:numPr>
        <w:jc w:val="both"/>
        <w:rPr>
          <w:rFonts w:ascii="Times New Roman" w:hAnsi="Times New Roman" w:cs="Times New Roman"/>
          <w:b/>
          <w:bCs/>
        </w:rPr>
      </w:pPr>
      <w:r w:rsidRPr="00A638DF">
        <w:rPr>
          <w:rFonts w:ascii="Times New Roman" w:hAnsi="Times New Roman" w:cs="Times New Roman"/>
          <w:b/>
          <w:bCs/>
          <w:u w:val="single"/>
        </w:rPr>
        <w:t>PROFESORES A CARGO</w:t>
      </w:r>
      <w:r w:rsidRPr="00A638DF">
        <w:rPr>
          <w:rFonts w:ascii="Times New Roman" w:hAnsi="Times New Roman" w:cs="Times New Roman"/>
          <w:b/>
          <w:bCs/>
        </w:rPr>
        <w:t>:</w:t>
      </w:r>
    </w:p>
    <w:p w14:paraId="0F40ADC8" w14:textId="77777777" w:rsidR="00E43EEA" w:rsidRDefault="00E43EEA" w:rsidP="00E43EEA">
      <w:pPr>
        <w:pStyle w:val="Prrafodelista"/>
        <w:pBdr>
          <w:top w:val="nil"/>
          <w:left w:val="nil"/>
          <w:bottom w:val="nil"/>
          <w:right w:val="nil"/>
          <w:between w:val="nil"/>
        </w:pBdr>
        <w:spacing w:after="0"/>
        <w:jc w:val="both"/>
        <w:rPr>
          <w:rFonts w:ascii="Times New Roman" w:eastAsia="Times New Roman" w:hAnsi="Times New Roman" w:cs="Times New Roman"/>
          <w:b/>
          <w:color w:val="000000"/>
        </w:rPr>
      </w:pPr>
    </w:p>
    <w:p w14:paraId="3F5797B7" w14:textId="607D6C49" w:rsidR="00E43EEA" w:rsidRPr="00576C11" w:rsidRDefault="00E43EEA" w:rsidP="00E43EEA">
      <w:pPr>
        <w:pStyle w:val="Prrafodelista"/>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CONSTRUCCIÓ</w:t>
      </w:r>
      <w:r w:rsidR="00850302">
        <w:rPr>
          <w:rFonts w:ascii="Times New Roman" w:eastAsia="Times New Roman" w:hAnsi="Times New Roman" w:cs="Times New Roman"/>
          <w:b/>
          <w:color w:val="000000"/>
        </w:rPr>
        <w:t xml:space="preserve">N DE CIUDADANÍA: </w:t>
      </w:r>
      <w:proofErr w:type="spellStart"/>
      <w:r w:rsidR="00850302">
        <w:rPr>
          <w:rFonts w:ascii="Times New Roman" w:eastAsia="Times New Roman" w:hAnsi="Times New Roman" w:cs="Times New Roman"/>
          <w:b/>
          <w:color w:val="000000"/>
        </w:rPr>
        <w:t>Maria</w:t>
      </w:r>
      <w:proofErr w:type="spellEnd"/>
      <w:r w:rsidR="00850302">
        <w:rPr>
          <w:rFonts w:ascii="Times New Roman" w:eastAsia="Times New Roman" w:hAnsi="Times New Roman" w:cs="Times New Roman"/>
          <w:b/>
          <w:color w:val="000000"/>
        </w:rPr>
        <w:t xml:space="preserve"> Trinidad Vallejos </w:t>
      </w:r>
      <w:r>
        <w:rPr>
          <w:rFonts w:ascii="Times New Roman" w:eastAsia="Times New Roman" w:hAnsi="Times New Roman" w:cs="Times New Roman"/>
          <w:b/>
          <w:color w:val="000000"/>
        </w:rPr>
        <w:t xml:space="preserve"> Correo electrónico: </w:t>
      </w:r>
      <w:r w:rsidR="00850302">
        <w:rPr>
          <w:rFonts w:ascii="Times New Roman" w:eastAsia="Times New Roman" w:hAnsi="Times New Roman" w:cs="Times New Roman"/>
          <w:b/>
          <w:color w:val="000000"/>
        </w:rPr>
        <w:t>dra</w:t>
      </w:r>
      <w:hyperlink r:id="rId6" w:history="1">
        <w:r w:rsidR="00850302" w:rsidRPr="00F2074D">
          <w:rPr>
            <w:rStyle w:val="Hipervnculo"/>
            <w:rFonts w:ascii="Times New Roman" w:eastAsia="Times New Roman" w:hAnsi="Times New Roman" w:cs="Times New Roman"/>
            <w:b/>
          </w:rPr>
          <w:t>vallejosmatrinidad@hotmail.com</w:t>
        </w:r>
      </w:hyperlink>
      <w:r>
        <w:rPr>
          <w:rFonts w:ascii="Times New Roman" w:eastAsia="Times New Roman" w:hAnsi="Times New Roman" w:cs="Times New Roman"/>
          <w:b/>
          <w:color w:val="000000"/>
        </w:rPr>
        <w:t xml:space="preserve"> </w:t>
      </w:r>
    </w:p>
    <w:p w14:paraId="1E641AF4"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14:paraId="016AC375"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14:paraId="68906032"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color w:val="0563C1"/>
          <w:u w:val="single"/>
        </w:rPr>
      </w:pPr>
    </w:p>
    <w:p w14:paraId="486E5C82" w14:textId="77777777" w:rsidR="00E43EEA" w:rsidRDefault="00E43EEA" w:rsidP="00E43EEA">
      <w:pPr>
        <w:pStyle w:val="Prrafodelista"/>
        <w:pBdr>
          <w:top w:val="nil"/>
          <w:left w:val="nil"/>
          <w:bottom w:val="nil"/>
          <w:right w:val="nil"/>
          <w:between w:val="nil"/>
        </w:pBdr>
        <w:spacing w:after="0"/>
        <w:jc w:val="both"/>
        <w:rPr>
          <w:rFonts w:ascii="Times New Roman" w:eastAsia="Times New Roman" w:hAnsi="Times New Roman" w:cs="Times New Roman"/>
          <w:b/>
          <w:color w:val="000000"/>
        </w:rPr>
      </w:pPr>
    </w:p>
    <w:p w14:paraId="4CDFB826" w14:textId="77777777" w:rsidR="00E43EEA" w:rsidRPr="00576C11" w:rsidRDefault="00E43EEA" w:rsidP="00E43EEA">
      <w:pPr>
        <w:pStyle w:val="Prrafodelista"/>
        <w:numPr>
          <w:ilvl w:val="0"/>
          <w:numId w:val="7"/>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CONSTRUCCIÓN DE CIUDADANÍA: </w:t>
      </w:r>
    </w:p>
    <w:p w14:paraId="3DA86A3D"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color w:val="000000"/>
        </w:rPr>
      </w:pPr>
    </w:p>
    <w:p w14:paraId="0100773D" w14:textId="77777777" w:rsidR="00E43EEA" w:rsidRDefault="00E43EEA" w:rsidP="00E43EEA">
      <w:pPr>
        <w:numPr>
          <w:ilvl w:val="0"/>
          <w:numId w:val="6"/>
        </w:numPr>
        <w:pBdr>
          <w:top w:val="nil"/>
          <w:left w:val="nil"/>
          <w:bottom w:val="nil"/>
          <w:right w:val="nil"/>
          <w:between w:val="nil"/>
        </w:pBdr>
        <w:spacing w:after="0"/>
        <w:jc w:val="both"/>
        <w:rPr>
          <w:b/>
          <w:color w:val="000000"/>
          <w:u w:val="single"/>
        </w:rPr>
      </w:pPr>
      <w:r>
        <w:rPr>
          <w:rFonts w:ascii="Times New Roman" w:eastAsia="Times New Roman" w:hAnsi="Times New Roman" w:cs="Times New Roman"/>
          <w:b/>
          <w:color w:val="000000"/>
          <w:u w:val="single"/>
        </w:rPr>
        <w:t xml:space="preserve">ENCUENTROS VIRTUALES: </w:t>
      </w:r>
    </w:p>
    <w:p w14:paraId="314E5F35"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14:paraId="26A73D3C" w14:textId="3D66B51F" w:rsidR="00E43EEA" w:rsidRDefault="00850302"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2°D</w:t>
      </w:r>
      <w:r w:rsidR="00E43EEA">
        <w:rPr>
          <w:rFonts w:ascii="Times New Roman" w:eastAsia="Times New Roman" w:hAnsi="Times New Roman" w:cs="Times New Roman"/>
          <w:b/>
          <w:color w:val="000000"/>
        </w:rPr>
        <w:t xml:space="preserve">: CONSTRUCCIÓN DE CIUDADANÍA: lunes 11 </w:t>
      </w:r>
      <w:r>
        <w:rPr>
          <w:rFonts w:ascii="Times New Roman" w:eastAsia="Times New Roman" w:hAnsi="Times New Roman" w:cs="Times New Roman"/>
          <w:b/>
          <w:color w:val="000000"/>
        </w:rPr>
        <w:t xml:space="preserve">/ 5 A LAS 16Y 30 </w:t>
      </w:r>
      <w:r w:rsidR="00E43EEA">
        <w:rPr>
          <w:rFonts w:ascii="Times New Roman" w:eastAsia="Times New Roman" w:hAnsi="Times New Roman" w:cs="Times New Roman"/>
          <w:b/>
          <w:color w:val="000000"/>
        </w:rPr>
        <w:t xml:space="preserve">horas por la aplicación </w:t>
      </w:r>
      <w:proofErr w:type="spellStart"/>
      <w:r w:rsidR="00E43EEA">
        <w:rPr>
          <w:rFonts w:ascii="Times New Roman" w:eastAsia="Times New Roman" w:hAnsi="Times New Roman" w:cs="Times New Roman"/>
          <w:b/>
          <w:color w:val="000000"/>
        </w:rPr>
        <w:t>jitsi</w:t>
      </w:r>
      <w:proofErr w:type="spellEnd"/>
      <w:r w:rsidR="00E43EEA">
        <w:rPr>
          <w:rFonts w:ascii="Times New Roman" w:eastAsia="Times New Roman" w:hAnsi="Times New Roman" w:cs="Times New Roman"/>
          <w:b/>
          <w:color w:val="000000"/>
        </w:rPr>
        <w:t xml:space="preserve"> </w:t>
      </w:r>
      <w:proofErr w:type="spellStart"/>
      <w:r w:rsidR="00E43EEA">
        <w:rPr>
          <w:rFonts w:ascii="Times New Roman" w:eastAsia="Times New Roman" w:hAnsi="Times New Roman" w:cs="Times New Roman"/>
          <w:b/>
          <w:color w:val="000000"/>
        </w:rPr>
        <w:t>meet</w:t>
      </w:r>
      <w:proofErr w:type="spellEnd"/>
      <w:r w:rsidR="00E43EEA">
        <w:rPr>
          <w:rFonts w:ascii="Times New Roman" w:eastAsia="Times New Roman" w:hAnsi="Times New Roman" w:cs="Times New Roman"/>
          <w:b/>
          <w:color w:val="000000"/>
        </w:rPr>
        <w:t xml:space="preserve"> (recordar descargarla). </w:t>
      </w:r>
      <w:r>
        <w:rPr>
          <w:rFonts w:ascii="Times New Roman" w:eastAsia="Times New Roman" w:hAnsi="Times New Roman" w:cs="Times New Roman"/>
          <w:b/>
          <w:color w:val="000000"/>
        </w:rPr>
        <w:t xml:space="preserve">Y se pactara otros encuentros </w:t>
      </w:r>
      <w:proofErr w:type="gramStart"/>
      <w:r>
        <w:rPr>
          <w:rFonts w:ascii="Times New Roman" w:eastAsia="Times New Roman" w:hAnsi="Times New Roman" w:cs="Times New Roman"/>
          <w:b/>
          <w:color w:val="000000"/>
        </w:rPr>
        <w:t>futuros .</w:t>
      </w:r>
      <w:proofErr w:type="gramEnd"/>
      <w:r>
        <w:rPr>
          <w:rFonts w:ascii="Times New Roman" w:eastAsia="Times New Roman" w:hAnsi="Times New Roman" w:cs="Times New Roman"/>
          <w:b/>
          <w:color w:val="000000"/>
        </w:rPr>
        <w:t xml:space="preserve"> </w:t>
      </w:r>
    </w:p>
    <w:p w14:paraId="473979B4" w14:textId="77757F30" w:rsidR="009D24F3" w:rsidRDefault="00850302"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FECHA DE </w:t>
      </w:r>
      <w:proofErr w:type="gramStart"/>
      <w:r>
        <w:rPr>
          <w:rFonts w:ascii="Times New Roman" w:eastAsia="Times New Roman" w:hAnsi="Times New Roman" w:cs="Times New Roman"/>
          <w:b/>
          <w:color w:val="000000"/>
        </w:rPr>
        <w:t>ENTREGA :</w:t>
      </w:r>
      <w:proofErr w:type="gramEnd"/>
      <w:r>
        <w:rPr>
          <w:rFonts w:ascii="Times New Roman" w:eastAsia="Times New Roman" w:hAnsi="Times New Roman" w:cs="Times New Roman"/>
          <w:b/>
          <w:color w:val="000000"/>
        </w:rPr>
        <w:t xml:space="preserve"> M</w:t>
      </w:r>
      <w:r w:rsidR="009D24F3">
        <w:rPr>
          <w:rFonts w:ascii="Times New Roman" w:eastAsia="Times New Roman" w:hAnsi="Times New Roman" w:cs="Times New Roman"/>
          <w:b/>
          <w:color w:val="000000"/>
        </w:rPr>
        <w:t>artes 26 de mayo.</w:t>
      </w:r>
      <w:r>
        <w:rPr>
          <w:rFonts w:ascii="Times New Roman" w:eastAsia="Times New Roman" w:hAnsi="Times New Roman" w:cs="Times New Roman"/>
          <w:b/>
          <w:color w:val="000000"/>
        </w:rPr>
        <w:t xml:space="preserve"> El trabajo puede ser hecho en grupos de 5 a 8 alumnos, con los medios que cuente cada </w:t>
      </w:r>
      <w:proofErr w:type="gramStart"/>
      <w:r>
        <w:rPr>
          <w:rFonts w:ascii="Times New Roman" w:eastAsia="Times New Roman" w:hAnsi="Times New Roman" w:cs="Times New Roman"/>
          <w:b/>
          <w:color w:val="000000"/>
        </w:rPr>
        <w:t>alumno .</w:t>
      </w:r>
      <w:proofErr w:type="gramEnd"/>
      <w:r>
        <w:rPr>
          <w:rFonts w:ascii="Times New Roman" w:eastAsia="Times New Roman" w:hAnsi="Times New Roman" w:cs="Times New Roman"/>
          <w:b/>
          <w:color w:val="000000"/>
        </w:rPr>
        <w:t xml:space="preserve"> </w:t>
      </w:r>
    </w:p>
    <w:p w14:paraId="11FC01AE"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14:paraId="4986AC6F" w14:textId="77777777" w:rsidR="00E43EEA" w:rsidRDefault="00E43EEA" w:rsidP="00E43EEA">
      <w:pPr>
        <w:pBdr>
          <w:top w:val="nil"/>
          <w:left w:val="nil"/>
          <w:bottom w:val="nil"/>
          <w:right w:val="nil"/>
          <w:between w:val="nil"/>
        </w:pBdr>
        <w:spacing w:after="0"/>
        <w:ind w:left="720" w:hanging="720"/>
        <w:jc w:val="both"/>
        <w:rPr>
          <w:rFonts w:ascii="Times New Roman" w:eastAsia="Times New Roman" w:hAnsi="Times New Roman" w:cs="Times New Roman"/>
          <w:b/>
          <w:color w:val="000000"/>
        </w:rPr>
      </w:pPr>
    </w:p>
    <w:p w14:paraId="2FE14F09" w14:textId="410E60B0" w:rsidR="00D02CE8" w:rsidRPr="00A638DF" w:rsidRDefault="00D02CE8" w:rsidP="00D02CE8">
      <w:pPr>
        <w:pStyle w:val="Prrafodelista"/>
        <w:numPr>
          <w:ilvl w:val="0"/>
          <w:numId w:val="4"/>
        </w:numPr>
        <w:jc w:val="both"/>
        <w:rPr>
          <w:rFonts w:ascii="Times New Roman" w:hAnsi="Times New Roman" w:cs="Times New Roman"/>
          <w:b/>
          <w:bCs/>
        </w:rPr>
      </w:pPr>
      <w:r w:rsidRPr="00A638DF">
        <w:rPr>
          <w:rFonts w:ascii="Times New Roman" w:hAnsi="Times New Roman" w:cs="Times New Roman"/>
          <w:b/>
          <w:bCs/>
        </w:rPr>
        <w:t>OBJETIVOS DE APRENDIZAJE A CONSIDERAR PARA LA INTEGRACIÓN</w:t>
      </w:r>
    </w:p>
    <w:p w14:paraId="71006436" w14:textId="77777777" w:rsidR="003C0240" w:rsidRPr="00A638DF" w:rsidRDefault="003C0240" w:rsidP="003C0240">
      <w:pPr>
        <w:pStyle w:val="Prrafodelista"/>
        <w:ind w:left="1080"/>
        <w:jc w:val="both"/>
        <w:rPr>
          <w:rFonts w:ascii="Times New Roman" w:hAnsi="Times New Roman" w:cs="Times New Roman"/>
          <w:b/>
          <w:bCs/>
        </w:rPr>
      </w:pPr>
    </w:p>
    <w:p w14:paraId="70A5A867" w14:textId="45A340A8" w:rsidR="000A392C" w:rsidRPr="00A638DF" w:rsidRDefault="000A392C" w:rsidP="003C0240">
      <w:pPr>
        <w:pStyle w:val="Prrafodelista"/>
        <w:ind w:left="1080"/>
        <w:jc w:val="both"/>
        <w:rPr>
          <w:rFonts w:ascii="Times New Roman" w:hAnsi="Times New Roman" w:cs="Times New Roman"/>
          <w:bCs/>
        </w:rPr>
      </w:pPr>
      <w:r w:rsidRPr="00A638DF">
        <w:rPr>
          <w:rFonts w:ascii="Times New Roman" w:hAnsi="Times New Roman" w:cs="Times New Roman"/>
          <w:bCs/>
        </w:rPr>
        <w:t>Desarrollo de la habilidad para el manejo y procesamiento de la información.</w:t>
      </w:r>
    </w:p>
    <w:p w14:paraId="22F44260" w14:textId="743B09C9" w:rsidR="000A392C" w:rsidRPr="00A638DF" w:rsidRDefault="000A392C" w:rsidP="003C0240">
      <w:pPr>
        <w:pStyle w:val="Prrafodelista"/>
        <w:ind w:left="1080"/>
        <w:jc w:val="both"/>
        <w:rPr>
          <w:rFonts w:ascii="Times New Roman" w:hAnsi="Times New Roman" w:cs="Times New Roman"/>
          <w:bCs/>
        </w:rPr>
      </w:pPr>
      <w:r w:rsidRPr="00A638DF">
        <w:rPr>
          <w:rFonts w:ascii="Times New Roman" w:hAnsi="Times New Roman" w:cs="Times New Roman"/>
          <w:bCs/>
        </w:rPr>
        <w:t>Capacidad de síntesis de contenidos.</w:t>
      </w:r>
    </w:p>
    <w:p w14:paraId="02D30387" w14:textId="7027BE11" w:rsidR="000A392C" w:rsidRPr="00A638DF" w:rsidRDefault="000A392C" w:rsidP="003C0240">
      <w:pPr>
        <w:pStyle w:val="Prrafodelista"/>
        <w:ind w:left="1080"/>
        <w:jc w:val="both"/>
        <w:rPr>
          <w:rFonts w:ascii="Times New Roman" w:hAnsi="Times New Roman" w:cs="Times New Roman"/>
          <w:bCs/>
        </w:rPr>
      </w:pPr>
      <w:r w:rsidRPr="00A638DF">
        <w:rPr>
          <w:rFonts w:ascii="Times New Roman" w:hAnsi="Times New Roman" w:cs="Times New Roman"/>
          <w:bCs/>
        </w:rPr>
        <w:t>Uso de la imaginación para establecer relaciones entre recursos y contenidos.</w:t>
      </w:r>
    </w:p>
    <w:p w14:paraId="71A1C836" w14:textId="77777777" w:rsidR="00D02CE8" w:rsidRPr="00A638DF" w:rsidRDefault="00D02CE8" w:rsidP="00D02CE8">
      <w:pPr>
        <w:ind w:left="720"/>
        <w:jc w:val="both"/>
        <w:rPr>
          <w:rFonts w:ascii="Times New Roman" w:hAnsi="Times New Roman" w:cs="Times New Roman"/>
          <w:b/>
          <w:bCs/>
        </w:rPr>
      </w:pPr>
    </w:p>
    <w:p w14:paraId="668AA571" w14:textId="5B68FE56" w:rsidR="00D02CE8" w:rsidRPr="00A638DF" w:rsidRDefault="00660293" w:rsidP="00D02CE8">
      <w:pPr>
        <w:pStyle w:val="Prrafodelista"/>
        <w:numPr>
          <w:ilvl w:val="0"/>
          <w:numId w:val="4"/>
        </w:numPr>
        <w:jc w:val="both"/>
        <w:rPr>
          <w:rFonts w:ascii="Times New Roman" w:hAnsi="Times New Roman" w:cs="Times New Roman"/>
          <w:b/>
          <w:bCs/>
        </w:rPr>
      </w:pPr>
      <w:r w:rsidRPr="00A638DF">
        <w:rPr>
          <w:rFonts w:ascii="Times New Roman" w:hAnsi="Times New Roman" w:cs="Times New Roman"/>
          <w:b/>
          <w:bCs/>
        </w:rPr>
        <w:t xml:space="preserve">CONTENIDOS :  </w:t>
      </w:r>
    </w:p>
    <w:p w14:paraId="65F213A3" w14:textId="77777777" w:rsidR="00660293" w:rsidRPr="00A638DF" w:rsidRDefault="00660293" w:rsidP="00660293">
      <w:pPr>
        <w:pStyle w:val="Prrafodelista"/>
        <w:ind w:left="1080"/>
        <w:jc w:val="both"/>
        <w:rPr>
          <w:rFonts w:ascii="Times New Roman" w:hAnsi="Times New Roman" w:cs="Times New Roman"/>
          <w:b/>
          <w:bCs/>
        </w:rPr>
      </w:pPr>
    </w:p>
    <w:p w14:paraId="12E851B9" w14:textId="308F6695" w:rsidR="00660293" w:rsidRDefault="00B30A6E" w:rsidP="00660293">
      <w:pPr>
        <w:pStyle w:val="Prrafodelista"/>
        <w:ind w:left="1080"/>
        <w:jc w:val="both"/>
        <w:rPr>
          <w:rFonts w:ascii="Times New Roman" w:hAnsi="Times New Roman" w:cs="Times New Roman"/>
          <w:sz w:val="24"/>
          <w:szCs w:val="24"/>
        </w:rPr>
      </w:pPr>
      <w:r w:rsidRPr="00A638DF">
        <w:rPr>
          <w:rFonts w:ascii="Times New Roman" w:hAnsi="Times New Roman" w:cs="Times New Roman"/>
          <w:sz w:val="24"/>
          <w:szCs w:val="24"/>
        </w:rPr>
        <w:t>Identidades personales y sociales: yo, nosotras/os y ellas/os. La identidad personal y social como construcción. Derecho a la identidad. Restitución de identidad.</w:t>
      </w:r>
    </w:p>
    <w:p w14:paraId="719D4B45" w14:textId="59478C0C" w:rsidR="00850302" w:rsidRPr="00A638DF" w:rsidRDefault="00850302" w:rsidP="00660293">
      <w:pPr>
        <w:pStyle w:val="Prrafodelista"/>
        <w:ind w:left="1080"/>
        <w:jc w:val="both"/>
        <w:rPr>
          <w:rFonts w:ascii="Times New Roman" w:hAnsi="Times New Roman" w:cs="Times New Roman"/>
          <w:sz w:val="24"/>
          <w:szCs w:val="24"/>
        </w:rPr>
      </w:pPr>
      <w:proofErr w:type="gramStart"/>
      <w:r>
        <w:rPr>
          <w:rFonts w:ascii="Times New Roman" w:hAnsi="Times New Roman" w:cs="Times New Roman"/>
          <w:sz w:val="24"/>
          <w:szCs w:val="24"/>
        </w:rPr>
        <w:t>Derecho .</w:t>
      </w:r>
      <w:proofErr w:type="gramEnd"/>
      <w:r>
        <w:rPr>
          <w:rFonts w:ascii="Times New Roman" w:hAnsi="Times New Roman" w:cs="Times New Roman"/>
          <w:sz w:val="24"/>
          <w:szCs w:val="24"/>
        </w:rPr>
        <w:t xml:space="preserve"> Orden </w:t>
      </w:r>
      <w:proofErr w:type="spellStart"/>
      <w:proofErr w:type="gramStart"/>
      <w:r>
        <w:rPr>
          <w:rFonts w:ascii="Times New Roman" w:hAnsi="Times New Roman" w:cs="Times New Roman"/>
          <w:sz w:val="24"/>
          <w:szCs w:val="24"/>
        </w:rPr>
        <w:t>Juridico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Responsabilidad .</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Obligaciòn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Ciudadano. </w:t>
      </w:r>
    </w:p>
    <w:p w14:paraId="6FF9DA8E" w14:textId="77777777" w:rsidR="00D02CE8" w:rsidRPr="00A638DF" w:rsidRDefault="00D02CE8" w:rsidP="00D02CE8">
      <w:pPr>
        <w:pStyle w:val="Prrafodelista"/>
        <w:ind w:left="1080"/>
        <w:jc w:val="both"/>
        <w:rPr>
          <w:rFonts w:ascii="Times New Roman" w:hAnsi="Times New Roman" w:cs="Times New Roman"/>
          <w:b/>
          <w:bCs/>
        </w:rPr>
      </w:pPr>
    </w:p>
    <w:p w14:paraId="5F42791D" w14:textId="5734E572" w:rsidR="00D02CE8" w:rsidRPr="00A638DF" w:rsidRDefault="00D02CE8" w:rsidP="00D02CE8">
      <w:pPr>
        <w:pStyle w:val="Prrafodelista"/>
        <w:numPr>
          <w:ilvl w:val="0"/>
          <w:numId w:val="4"/>
        </w:numPr>
        <w:jc w:val="both"/>
        <w:rPr>
          <w:rFonts w:ascii="Times New Roman" w:hAnsi="Times New Roman" w:cs="Times New Roman"/>
          <w:b/>
          <w:bCs/>
        </w:rPr>
      </w:pPr>
      <w:r w:rsidRPr="00A638DF">
        <w:rPr>
          <w:rFonts w:ascii="Times New Roman" w:hAnsi="Times New Roman" w:cs="Times New Roman"/>
          <w:b/>
          <w:bCs/>
        </w:rPr>
        <w:t xml:space="preserve">CRITERIOS </w:t>
      </w:r>
      <w:r w:rsidR="003C0240" w:rsidRPr="00A638DF">
        <w:rPr>
          <w:rFonts w:ascii="Times New Roman" w:hAnsi="Times New Roman" w:cs="Times New Roman"/>
          <w:b/>
          <w:bCs/>
        </w:rPr>
        <w:t xml:space="preserve">DE EVALUACIÓN  </w:t>
      </w:r>
    </w:p>
    <w:p w14:paraId="4ABDC49B" w14:textId="77777777" w:rsidR="003C0240" w:rsidRPr="00A638DF" w:rsidRDefault="003C0240" w:rsidP="003C0240">
      <w:pPr>
        <w:pStyle w:val="Prrafodelista"/>
        <w:rPr>
          <w:rFonts w:ascii="Times New Roman" w:hAnsi="Times New Roman" w:cs="Times New Roman"/>
          <w:b/>
          <w:bCs/>
        </w:rPr>
      </w:pPr>
    </w:p>
    <w:p w14:paraId="2E5CB346" w14:textId="77777777" w:rsidR="00054460" w:rsidRPr="00054460" w:rsidRDefault="00054460" w:rsidP="00054460">
      <w:pPr>
        <w:numPr>
          <w:ilvl w:val="0"/>
          <w:numId w:val="5"/>
        </w:numPr>
        <w:spacing w:line="276" w:lineRule="auto"/>
        <w:ind w:left="1418"/>
        <w:contextualSpacing/>
        <w:rPr>
          <w:rFonts w:ascii="Times New Roman" w:eastAsia="Calibri" w:hAnsi="Times New Roman" w:cs="Times New Roman"/>
        </w:rPr>
      </w:pPr>
      <w:r w:rsidRPr="00054460">
        <w:rPr>
          <w:rFonts w:ascii="Times New Roman" w:eastAsia="Calibri" w:hAnsi="Times New Roman" w:cs="Times New Roman"/>
          <w:lang w:eastAsia="es-ES"/>
        </w:rPr>
        <w:t>Uso correcto de vocabulario especifico de la disciplina.</w:t>
      </w:r>
    </w:p>
    <w:p w14:paraId="35564E89" w14:textId="77777777" w:rsidR="00054460" w:rsidRPr="00054460" w:rsidRDefault="00054460" w:rsidP="00054460">
      <w:pPr>
        <w:numPr>
          <w:ilvl w:val="0"/>
          <w:numId w:val="5"/>
        </w:numPr>
        <w:spacing w:line="276" w:lineRule="auto"/>
        <w:ind w:left="1418"/>
        <w:contextualSpacing/>
        <w:rPr>
          <w:rFonts w:ascii="Times New Roman" w:eastAsia="Calibri" w:hAnsi="Times New Roman" w:cs="Times New Roman"/>
        </w:rPr>
      </w:pPr>
      <w:r w:rsidRPr="00054460">
        <w:rPr>
          <w:rFonts w:ascii="Times New Roman" w:eastAsia="Calibri" w:hAnsi="Times New Roman" w:cs="Times New Roman"/>
          <w:lang w:eastAsia="es-ES"/>
        </w:rPr>
        <w:lastRenderedPageBreak/>
        <w:t>Responsabilidad en la entrega de trabajos en tiempo y forma solicitada.</w:t>
      </w:r>
    </w:p>
    <w:p w14:paraId="4B0FA9E5" w14:textId="5F8F0488" w:rsidR="00054460" w:rsidRPr="00054460" w:rsidRDefault="00054460" w:rsidP="00054460">
      <w:pPr>
        <w:numPr>
          <w:ilvl w:val="0"/>
          <w:numId w:val="5"/>
        </w:numPr>
        <w:spacing w:line="276" w:lineRule="auto"/>
        <w:ind w:left="1418"/>
        <w:contextualSpacing/>
        <w:rPr>
          <w:rFonts w:ascii="Times New Roman" w:eastAsia="Calibri" w:hAnsi="Times New Roman" w:cs="Times New Roman"/>
        </w:rPr>
      </w:pPr>
      <w:r w:rsidRPr="00A638DF">
        <w:rPr>
          <w:rFonts w:ascii="Times New Roman" w:eastAsia="Calibri" w:hAnsi="Times New Roman" w:cs="Times New Roman"/>
          <w:bCs/>
        </w:rPr>
        <w:t>C</w:t>
      </w:r>
      <w:r w:rsidRPr="00054460">
        <w:rPr>
          <w:rFonts w:ascii="Times New Roman" w:eastAsia="Calibri" w:hAnsi="Times New Roman" w:cs="Times New Roman"/>
          <w:bCs/>
        </w:rPr>
        <w:t xml:space="preserve">reatividad a la hora de confeccionar el trabajo. </w:t>
      </w:r>
    </w:p>
    <w:p w14:paraId="235338FB" w14:textId="77777777" w:rsidR="003C0240" w:rsidRPr="00A638DF" w:rsidRDefault="003C0240" w:rsidP="003C0240">
      <w:pPr>
        <w:pStyle w:val="Prrafodelista"/>
        <w:ind w:left="1080"/>
        <w:jc w:val="both"/>
        <w:rPr>
          <w:rFonts w:ascii="Times New Roman" w:hAnsi="Times New Roman" w:cs="Times New Roman"/>
          <w:b/>
          <w:bCs/>
        </w:rPr>
      </w:pPr>
    </w:p>
    <w:p w14:paraId="6BEA4061" w14:textId="77777777" w:rsidR="00D02CE8" w:rsidRPr="00A638DF" w:rsidRDefault="00D02CE8" w:rsidP="00D02CE8">
      <w:pPr>
        <w:pStyle w:val="Prrafodelista"/>
        <w:rPr>
          <w:rFonts w:ascii="Times New Roman" w:hAnsi="Times New Roman" w:cs="Times New Roman"/>
          <w:b/>
          <w:bCs/>
        </w:rPr>
      </w:pPr>
    </w:p>
    <w:p w14:paraId="619CBFDE" w14:textId="77777777" w:rsidR="00A638DF" w:rsidRPr="00A638DF" w:rsidRDefault="00D02CE8" w:rsidP="00A638DF">
      <w:pPr>
        <w:pStyle w:val="Prrafodelista"/>
        <w:numPr>
          <w:ilvl w:val="0"/>
          <w:numId w:val="4"/>
        </w:numPr>
        <w:jc w:val="both"/>
        <w:rPr>
          <w:rFonts w:ascii="Times New Roman" w:hAnsi="Times New Roman" w:cs="Times New Roman"/>
          <w:color w:val="000000"/>
        </w:rPr>
      </w:pPr>
      <w:r w:rsidRPr="00A638DF">
        <w:rPr>
          <w:rFonts w:ascii="Times New Roman" w:hAnsi="Times New Roman" w:cs="Times New Roman"/>
          <w:b/>
          <w:bCs/>
        </w:rPr>
        <w:t>PROPUESTA PEDAGÓGICA</w:t>
      </w:r>
      <w:r w:rsidR="00286308" w:rsidRPr="00A638DF">
        <w:rPr>
          <w:rFonts w:ascii="Times New Roman" w:hAnsi="Times New Roman" w:cs="Times New Roman"/>
          <w:b/>
          <w:bCs/>
        </w:rPr>
        <w:t xml:space="preserve">: </w:t>
      </w:r>
    </w:p>
    <w:p w14:paraId="5D14D668" w14:textId="77777777" w:rsidR="00A638DF" w:rsidRPr="00A638DF" w:rsidRDefault="00A638DF" w:rsidP="00A638DF">
      <w:pPr>
        <w:pStyle w:val="Prrafodelista"/>
        <w:ind w:left="1080"/>
        <w:jc w:val="both"/>
        <w:rPr>
          <w:rFonts w:ascii="Times New Roman" w:hAnsi="Times New Roman" w:cs="Times New Roman"/>
          <w:color w:val="000000"/>
        </w:rPr>
      </w:pPr>
    </w:p>
    <w:p w14:paraId="7557112D" w14:textId="55799C3C" w:rsidR="000A392C" w:rsidRPr="00A638DF" w:rsidRDefault="000A392C" w:rsidP="00A638DF">
      <w:pPr>
        <w:pStyle w:val="Prrafodelista"/>
        <w:ind w:left="1080"/>
        <w:jc w:val="both"/>
        <w:rPr>
          <w:rFonts w:ascii="Times New Roman" w:hAnsi="Times New Roman" w:cs="Times New Roman"/>
          <w:color w:val="000000"/>
        </w:rPr>
      </w:pPr>
      <w:r w:rsidRPr="00A638DF">
        <w:rPr>
          <w:rFonts w:ascii="Times New Roman" w:hAnsi="Times New Roman" w:cs="Times New Roman"/>
          <w:color w:val="000000"/>
        </w:rPr>
        <w:t>El abordaje de las ciencias sociales tiene la particularidad de encontrar dinámicas explicativas y argumentativas diversas, enfoque variados, miradas consensuadas y, en algunos casos, contrapuestas que hacen que las explicaciones de los hechos sociales que se seleccionen tengan una riqueza teórica e intelectual sumamente atractiva para quienes construyen el conocimiento como para quienes se introducen en él. Es por ello que hemos decidido abordar esta tercera etapa de trabajo desde la integración de espacios que son comunes en la mencionada construcción del conocimiento, historia, geografía y construcción de ciudadanía.</w:t>
      </w:r>
    </w:p>
    <w:p w14:paraId="6B8879F7" w14:textId="28D4990E" w:rsidR="00AA3BDA" w:rsidRDefault="00A638DF" w:rsidP="000A392C">
      <w:pPr>
        <w:pBdr>
          <w:top w:val="nil"/>
          <w:left w:val="nil"/>
          <w:bottom w:val="nil"/>
          <w:right w:val="nil"/>
          <w:between w:val="nil"/>
        </w:pBdr>
        <w:spacing w:after="0"/>
        <w:ind w:left="1080"/>
        <w:jc w:val="both"/>
        <w:rPr>
          <w:rFonts w:ascii="Times New Roman" w:hAnsi="Times New Roman" w:cs="Times New Roman"/>
          <w:color w:val="000000"/>
        </w:rPr>
      </w:pPr>
      <w:r>
        <w:rPr>
          <w:rFonts w:ascii="Times New Roman" w:hAnsi="Times New Roman" w:cs="Times New Roman"/>
          <w:color w:val="000000"/>
        </w:rPr>
        <w:t>En esta oportunidad elegimos para la actividad de integración la elaboración</w:t>
      </w:r>
      <w:r w:rsidR="00AA3BDA" w:rsidRPr="00A638DF">
        <w:rPr>
          <w:rFonts w:ascii="Times New Roman" w:hAnsi="Times New Roman" w:cs="Times New Roman"/>
          <w:color w:val="000000"/>
        </w:rPr>
        <w:t xml:space="preserve"> de ¨memes¨,</w:t>
      </w:r>
      <w:r w:rsidR="00850302">
        <w:rPr>
          <w:rFonts w:ascii="Times New Roman" w:hAnsi="Times New Roman" w:cs="Times New Roman"/>
          <w:color w:val="000000"/>
        </w:rPr>
        <w:t xml:space="preserve"> </w:t>
      </w:r>
      <w:r w:rsidR="00AA3BDA" w:rsidRPr="00A638DF">
        <w:rPr>
          <w:rFonts w:ascii="Times New Roman" w:hAnsi="Times New Roman" w:cs="Times New Roman"/>
          <w:color w:val="000000"/>
        </w:rPr>
        <w:t xml:space="preserve"> como recurso de difusión</w:t>
      </w:r>
      <w:r w:rsidRPr="00A638DF">
        <w:rPr>
          <w:rFonts w:ascii="Times New Roman" w:hAnsi="Times New Roman" w:cs="Times New Roman"/>
          <w:color w:val="000000"/>
        </w:rPr>
        <w:t xml:space="preserve"> </w:t>
      </w:r>
      <w:r w:rsidR="00AA3BDA" w:rsidRPr="00A638DF">
        <w:rPr>
          <w:rFonts w:ascii="Times New Roman" w:hAnsi="Times New Roman" w:cs="Times New Roman"/>
          <w:color w:val="000000"/>
        </w:rPr>
        <w:t>de información cultural transmisible de un individuo a otro.</w:t>
      </w:r>
    </w:p>
    <w:p w14:paraId="7F0068C0" w14:textId="1192C4A0" w:rsidR="00850302" w:rsidRPr="00A638DF" w:rsidRDefault="00850302" w:rsidP="000A392C">
      <w:pPr>
        <w:pBdr>
          <w:top w:val="nil"/>
          <w:left w:val="nil"/>
          <w:bottom w:val="nil"/>
          <w:right w:val="nil"/>
          <w:between w:val="nil"/>
        </w:pBdr>
        <w:spacing w:after="0"/>
        <w:ind w:left="1080"/>
        <w:jc w:val="both"/>
        <w:rPr>
          <w:rFonts w:ascii="Times New Roman" w:hAnsi="Times New Roman" w:cs="Times New Roman"/>
          <w:color w:val="000000"/>
        </w:rPr>
      </w:pPr>
      <w:r>
        <w:rPr>
          <w:rFonts w:ascii="Times New Roman" w:hAnsi="Times New Roman" w:cs="Times New Roman"/>
          <w:color w:val="000000"/>
        </w:rPr>
        <w:t xml:space="preserve">Pero también se puede elaborar un </w:t>
      </w:r>
      <w:proofErr w:type="gramStart"/>
      <w:r>
        <w:rPr>
          <w:rFonts w:ascii="Times New Roman" w:hAnsi="Times New Roman" w:cs="Times New Roman"/>
          <w:color w:val="000000"/>
        </w:rPr>
        <w:t>afiche ,</w:t>
      </w:r>
      <w:proofErr w:type="gramEnd"/>
      <w:r>
        <w:rPr>
          <w:rFonts w:ascii="Times New Roman" w:hAnsi="Times New Roman" w:cs="Times New Roman"/>
          <w:color w:val="000000"/>
        </w:rPr>
        <w:t xml:space="preserve"> o una reflexión con dibujos , o recortes , y palabras que relacione los conceptos vistos en la etapa uno y dos de la continuidad pedagógica . </w:t>
      </w:r>
    </w:p>
    <w:p w14:paraId="0F864349" w14:textId="77777777" w:rsidR="00454B9A" w:rsidRPr="00A638DF" w:rsidRDefault="00454B9A" w:rsidP="000A392C">
      <w:pPr>
        <w:pBdr>
          <w:top w:val="nil"/>
          <w:left w:val="nil"/>
          <w:bottom w:val="nil"/>
          <w:right w:val="nil"/>
          <w:between w:val="nil"/>
        </w:pBdr>
        <w:spacing w:after="0"/>
        <w:ind w:left="1080"/>
        <w:jc w:val="both"/>
        <w:rPr>
          <w:rFonts w:ascii="Times New Roman" w:hAnsi="Times New Roman" w:cs="Times New Roman"/>
          <w:color w:val="000000"/>
        </w:rPr>
      </w:pPr>
    </w:p>
    <w:p w14:paraId="6DD8F431" w14:textId="77777777" w:rsidR="00A638DF" w:rsidRPr="00A638DF" w:rsidRDefault="00A638DF" w:rsidP="00A638DF">
      <w:pPr>
        <w:ind w:left="1080"/>
        <w:contextualSpacing/>
        <w:jc w:val="both"/>
        <w:rPr>
          <w:rFonts w:ascii="Times New Roman" w:eastAsia="Calibri" w:hAnsi="Times New Roman" w:cs="Times New Roman"/>
          <w:b/>
          <w:bCs/>
        </w:rPr>
      </w:pPr>
      <w:r w:rsidRPr="00A638DF">
        <w:rPr>
          <w:rFonts w:ascii="Times New Roman" w:eastAsia="Calibri" w:hAnsi="Times New Roman" w:cs="Times New Roman"/>
          <w:b/>
          <w:bCs/>
        </w:rPr>
        <w:t>ACTIVIDAD DE INTEGRACION:</w:t>
      </w:r>
    </w:p>
    <w:p w14:paraId="00B381DA" w14:textId="77777777" w:rsidR="00A638DF" w:rsidRPr="00A638DF" w:rsidRDefault="00A638DF" w:rsidP="000A392C">
      <w:pPr>
        <w:pBdr>
          <w:top w:val="nil"/>
          <w:left w:val="nil"/>
          <w:bottom w:val="nil"/>
          <w:right w:val="nil"/>
          <w:between w:val="nil"/>
        </w:pBdr>
        <w:spacing w:after="0"/>
        <w:ind w:left="1080"/>
        <w:jc w:val="both"/>
        <w:rPr>
          <w:rFonts w:ascii="Times New Roman" w:hAnsi="Times New Roman" w:cs="Times New Roman"/>
          <w:color w:val="000000"/>
        </w:rPr>
      </w:pPr>
    </w:p>
    <w:p w14:paraId="5DEB93E7" w14:textId="41D03CA3" w:rsidR="00A638DF" w:rsidRDefault="00454B9A" w:rsidP="00A638DF">
      <w:pPr>
        <w:pBdr>
          <w:top w:val="nil"/>
          <w:left w:val="nil"/>
          <w:bottom w:val="nil"/>
          <w:right w:val="nil"/>
          <w:between w:val="nil"/>
        </w:pBdr>
        <w:spacing w:after="0"/>
        <w:ind w:left="1080"/>
        <w:jc w:val="both"/>
        <w:rPr>
          <w:rFonts w:ascii="Times New Roman" w:hAnsi="Times New Roman" w:cs="Times New Roman"/>
          <w:color w:val="000000"/>
        </w:rPr>
      </w:pPr>
      <w:r w:rsidRPr="00A638DF">
        <w:rPr>
          <w:rFonts w:ascii="Times New Roman" w:hAnsi="Times New Roman" w:cs="Times New Roman"/>
          <w:color w:val="000000"/>
        </w:rPr>
        <w:t>Teniendo en cuenta los contenidos trabajados</w:t>
      </w:r>
      <w:r w:rsidR="00FA5182">
        <w:rPr>
          <w:rFonts w:ascii="Times New Roman" w:hAnsi="Times New Roman" w:cs="Times New Roman"/>
          <w:color w:val="000000"/>
        </w:rPr>
        <w:t xml:space="preserve"> realicen DOS MEMES O DOS REFLEXIONES QUE PUEDE SER CON PALABRAS CON DIBUJOS , O CON RECORTES ,  O DOS AFICHES ( HOJA PARECIDA) </w:t>
      </w:r>
      <w:r w:rsidR="00A638DF">
        <w:rPr>
          <w:rFonts w:ascii="Times New Roman" w:hAnsi="Times New Roman" w:cs="Times New Roman"/>
          <w:color w:val="000000"/>
        </w:rPr>
        <w:t xml:space="preserve"> en los que</w:t>
      </w:r>
      <w:r w:rsidRPr="00A638DF">
        <w:rPr>
          <w:rFonts w:ascii="Times New Roman" w:hAnsi="Times New Roman" w:cs="Times New Roman"/>
          <w:color w:val="000000"/>
        </w:rPr>
        <w:t xml:space="preserve"> puedan plasmar el ma</w:t>
      </w:r>
      <w:r w:rsidR="00A638DF">
        <w:rPr>
          <w:rFonts w:ascii="Times New Roman" w:hAnsi="Times New Roman" w:cs="Times New Roman"/>
          <w:color w:val="000000"/>
        </w:rPr>
        <w:t xml:space="preserve">nejo del contenido seleccionado </w:t>
      </w:r>
      <w:r w:rsidR="001A5315">
        <w:rPr>
          <w:rFonts w:ascii="Times New Roman" w:hAnsi="Times New Roman" w:cs="Times New Roman"/>
          <w:color w:val="000000"/>
        </w:rPr>
        <w:t xml:space="preserve">en las etapas de continuidad número UNO y número Dos </w:t>
      </w:r>
      <w:r w:rsidR="00A638DF">
        <w:rPr>
          <w:rFonts w:ascii="Times New Roman" w:hAnsi="Times New Roman" w:cs="Times New Roman"/>
          <w:color w:val="000000"/>
        </w:rPr>
        <w:t>y las relaciones correspondientes entre ellos.</w:t>
      </w:r>
    </w:p>
    <w:p w14:paraId="6174FD45" w14:textId="77777777" w:rsidR="00A638DF" w:rsidRDefault="00A638DF" w:rsidP="00A638DF">
      <w:pPr>
        <w:pBdr>
          <w:top w:val="nil"/>
          <w:left w:val="nil"/>
          <w:bottom w:val="nil"/>
          <w:right w:val="nil"/>
          <w:between w:val="nil"/>
        </w:pBdr>
        <w:spacing w:after="0"/>
        <w:ind w:left="1080"/>
        <w:jc w:val="both"/>
        <w:rPr>
          <w:rFonts w:ascii="Times New Roman" w:hAnsi="Times New Roman" w:cs="Times New Roman"/>
          <w:color w:val="000000"/>
        </w:rPr>
      </w:pPr>
    </w:p>
    <w:p w14:paraId="573DDBDE" w14:textId="0CFBE84C" w:rsidR="00A638DF" w:rsidRDefault="001A5315" w:rsidP="00A638DF">
      <w:pPr>
        <w:pStyle w:val="Prrafodelista"/>
        <w:numPr>
          <w:ilvl w:val="0"/>
          <w:numId w:val="5"/>
        </w:numPr>
        <w:pBdr>
          <w:top w:val="nil"/>
          <w:left w:val="nil"/>
          <w:bottom w:val="nil"/>
          <w:right w:val="nil"/>
          <w:between w:val="nil"/>
        </w:pBdr>
        <w:spacing w:after="0"/>
        <w:jc w:val="both"/>
        <w:rPr>
          <w:rFonts w:ascii="Times New Roman" w:hAnsi="Times New Roman" w:cs="Times New Roman"/>
          <w:color w:val="000000"/>
        </w:rPr>
      </w:pPr>
      <w:proofErr w:type="gramStart"/>
      <w:r>
        <w:rPr>
          <w:rFonts w:ascii="Times New Roman" w:hAnsi="Times New Roman" w:cs="Times New Roman"/>
          <w:color w:val="000000"/>
        </w:rPr>
        <w:t>Estos  trabajos</w:t>
      </w:r>
      <w:proofErr w:type="gramEnd"/>
      <w:r>
        <w:rPr>
          <w:rFonts w:ascii="Times New Roman" w:hAnsi="Times New Roman" w:cs="Times New Roman"/>
          <w:color w:val="000000"/>
        </w:rPr>
        <w:t xml:space="preserve"> </w:t>
      </w:r>
      <w:r w:rsidR="00454B9A" w:rsidRPr="00A638DF">
        <w:rPr>
          <w:rFonts w:ascii="Times New Roman" w:hAnsi="Times New Roman" w:cs="Times New Roman"/>
          <w:color w:val="000000"/>
        </w:rPr>
        <w:t xml:space="preserve"> deben evidenciar la relación entre dos o más contenidos abor</w:t>
      </w:r>
      <w:r>
        <w:rPr>
          <w:rFonts w:ascii="Times New Roman" w:hAnsi="Times New Roman" w:cs="Times New Roman"/>
          <w:color w:val="000000"/>
        </w:rPr>
        <w:t xml:space="preserve">dados en los distintas etapas </w:t>
      </w:r>
      <w:r w:rsidR="00454B9A" w:rsidRPr="00A638DF">
        <w:rPr>
          <w:rFonts w:ascii="Times New Roman" w:hAnsi="Times New Roman" w:cs="Times New Roman"/>
          <w:color w:val="000000"/>
        </w:rPr>
        <w:t xml:space="preserve"> (Esta relación la van a plasmar en el título).</w:t>
      </w:r>
    </w:p>
    <w:p w14:paraId="6E2ABB34" w14:textId="6655DA75" w:rsidR="00A638DF" w:rsidRDefault="001A5315" w:rsidP="00A638DF">
      <w:pPr>
        <w:pStyle w:val="Prrafodelista"/>
        <w:numPr>
          <w:ilvl w:val="0"/>
          <w:numId w:val="5"/>
        </w:numPr>
        <w:pBdr>
          <w:top w:val="nil"/>
          <w:left w:val="nil"/>
          <w:bottom w:val="nil"/>
          <w:right w:val="nil"/>
          <w:between w:val="nil"/>
        </w:pBdr>
        <w:spacing w:after="0"/>
        <w:jc w:val="both"/>
        <w:rPr>
          <w:rFonts w:ascii="Times New Roman" w:hAnsi="Times New Roman" w:cs="Times New Roman"/>
          <w:color w:val="000000"/>
        </w:rPr>
      </w:pPr>
      <w:r>
        <w:rPr>
          <w:rFonts w:ascii="Times New Roman" w:hAnsi="Times New Roman" w:cs="Times New Roman"/>
          <w:color w:val="000000"/>
        </w:rPr>
        <w:t xml:space="preserve">Uno de los trabajos </w:t>
      </w:r>
      <w:r w:rsidR="00454B9A" w:rsidRPr="00A638DF">
        <w:rPr>
          <w:rFonts w:ascii="Times New Roman" w:hAnsi="Times New Roman" w:cs="Times New Roman"/>
          <w:color w:val="000000"/>
        </w:rPr>
        <w:t xml:space="preserve"> debe estar rela</w:t>
      </w:r>
      <w:r w:rsidR="00AA3BDA" w:rsidRPr="00A638DF">
        <w:rPr>
          <w:rFonts w:ascii="Times New Roman" w:hAnsi="Times New Roman" w:cs="Times New Roman"/>
          <w:color w:val="000000"/>
        </w:rPr>
        <w:t>cionado con el contexto actual de pandemia que estamos viviendo (el tema puede ser relacionado con la importancia del rol del Estado por ejemplo).</w:t>
      </w:r>
      <w:r>
        <w:rPr>
          <w:rFonts w:ascii="Times New Roman" w:hAnsi="Times New Roman" w:cs="Times New Roman"/>
          <w:color w:val="000000"/>
        </w:rPr>
        <w:t xml:space="preserve">Con las obligaciones, derechos etc. </w:t>
      </w:r>
    </w:p>
    <w:p w14:paraId="2D723582" w14:textId="06AAA0C9" w:rsidR="00A638DF" w:rsidRDefault="00AA3BDA" w:rsidP="001A5315">
      <w:pPr>
        <w:pStyle w:val="Prrafodelista"/>
        <w:pBdr>
          <w:top w:val="nil"/>
          <w:left w:val="nil"/>
          <w:bottom w:val="nil"/>
          <w:right w:val="nil"/>
          <w:between w:val="nil"/>
        </w:pBdr>
        <w:spacing w:after="0"/>
        <w:ind w:left="1919"/>
        <w:jc w:val="both"/>
        <w:rPr>
          <w:rFonts w:ascii="Times New Roman" w:hAnsi="Times New Roman" w:cs="Times New Roman"/>
          <w:color w:val="000000"/>
        </w:rPr>
      </w:pPr>
      <w:r w:rsidRPr="00A638DF">
        <w:rPr>
          <w:rFonts w:ascii="Times New Roman" w:hAnsi="Times New Roman" w:cs="Times New Roman"/>
          <w:color w:val="000000"/>
        </w:rPr>
        <w:t>.</w:t>
      </w:r>
    </w:p>
    <w:p w14:paraId="205BA517" w14:textId="117B8DFA" w:rsidR="00AA3BDA" w:rsidRPr="00A638DF" w:rsidRDefault="00AA3BDA" w:rsidP="00A638DF">
      <w:pPr>
        <w:pStyle w:val="Prrafodelista"/>
        <w:numPr>
          <w:ilvl w:val="0"/>
          <w:numId w:val="5"/>
        </w:numPr>
        <w:pBdr>
          <w:top w:val="nil"/>
          <w:left w:val="nil"/>
          <w:bottom w:val="nil"/>
          <w:right w:val="nil"/>
          <w:between w:val="nil"/>
        </w:pBdr>
        <w:spacing w:after="0"/>
        <w:jc w:val="both"/>
        <w:rPr>
          <w:rFonts w:ascii="Times New Roman" w:hAnsi="Times New Roman" w:cs="Times New Roman"/>
          <w:color w:val="000000"/>
        </w:rPr>
      </w:pPr>
      <w:r w:rsidRPr="00A638DF">
        <w:rPr>
          <w:rFonts w:ascii="Times New Roman" w:hAnsi="Times New Roman" w:cs="Times New Roman"/>
          <w:color w:val="000000"/>
        </w:rPr>
        <w:t>En los encuentros virtuales vamos a poder responder las consultas y acompañarlos en la realización de la actividad.</w:t>
      </w:r>
    </w:p>
    <w:p w14:paraId="3DCA80D3" w14:textId="77777777" w:rsidR="00454B9A" w:rsidRPr="00A638DF" w:rsidRDefault="00454B9A" w:rsidP="00454B9A">
      <w:pPr>
        <w:pBdr>
          <w:top w:val="nil"/>
          <w:left w:val="nil"/>
          <w:bottom w:val="nil"/>
          <w:right w:val="nil"/>
          <w:between w:val="nil"/>
        </w:pBdr>
        <w:spacing w:after="0"/>
        <w:ind w:left="1080"/>
        <w:jc w:val="both"/>
        <w:rPr>
          <w:rFonts w:ascii="Times New Roman" w:hAnsi="Times New Roman" w:cs="Times New Roman"/>
          <w:color w:val="000000"/>
        </w:rPr>
      </w:pPr>
    </w:p>
    <w:p w14:paraId="3F98CCEC" w14:textId="77777777" w:rsidR="00D02CE8" w:rsidRPr="00A638DF" w:rsidRDefault="00D02CE8" w:rsidP="00D02CE8">
      <w:pPr>
        <w:jc w:val="both"/>
        <w:rPr>
          <w:rFonts w:ascii="Times New Roman" w:hAnsi="Times New Roman" w:cs="Times New Roman"/>
          <w:b/>
          <w:bCs/>
        </w:rPr>
      </w:pPr>
    </w:p>
    <w:p w14:paraId="63FA5BF7" w14:textId="77777777" w:rsidR="00D02CE8" w:rsidRPr="00A638DF" w:rsidRDefault="00D02CE8" w:rsidP="00D02CE8">
      <w:pPr>
        <w:pStyle w:val="Prrafodelista"/>
        <w:numPr>
          <w:ilvl w:val="0"/>
          <w:numId w:val="4"/>
        </w:numPr>
        <w:jc w:val="both"/>
        <w:rPr>
          <w:rFonts w:ascii="Times New Roman" w:hAnsi="Times New Roman" w:cs="Times New Roman"/>
          <w:b/>
          <w:bCs/>
        </w:rPr>
      </w:pPr>
      <w:r w:rsidRPr="00A638DF">
        <w:rPr>
          <w:rFonts w:ascii="Times New Roman" w:hAnsi="Times New Roman" w:cs="Times New Roman"/>
          <w:b/>
          <w:bCs/>
        </w:rPr>
        <w:t>SUGERENCIAS ESPECÍFICAS PARA LA RESOLUCIÓN DE ACTIVIDADES:</w:t>
      </w:r>
    </w:p>
    <w:p w14:paraId="16A6F198" w14:textId="77777777" w:rsidR="00D02CE8" w:rsidRPr="00A638DF" w:rsidRDefault="00D02CE8" w:rsidP="00D02CE8">
      <w:pPr>
        <w:pStyle w:val="Prrafodelista"/>
        <w:ind w:left="1080"/>
        <w:jc w:val="both"/>
        <w:rPr>
          <w:rFonts w:ascii="Times New Roman" w:hAnsi="Times New Roman" w:cs="Times New Roman"/>
          <w:b/>
          <w:bCs/>
          <w:u w:val="single"/>
        </w:rPr>
      </w:pPr>
    </w:p>
    <w:p w14:paraId="5913BBB0" w14:textId="51FCE57F" w:rsidR="000A392C" w:rsidRPr="00A638DF" w:rsidRDefault="000A392C" w:rsidP="00D02CE8">
      <w:pPr>
        <w:pStyle w:val="Prrafodelista"/>
        <w:ind w:left="1080"/>
        <w:jc w:val="both"/>
        <w:rPr>
          <w:rFonts w:ascii="Times New Roman" w:hAnsi="Times New Roman" w:cs="Times New Roman"/>
          <w:bCs/>
        </w:rPr>
      </w:pPr>
      <w:r w:rsidRPr="00A638DF">
        <w:rPr>
          <w:rFonts w:ascii="Times New Roman" w:hAnsi="Times New Roman" w:cs="Times New Roman"/>
          <w:bCs/>
        </w:rPr>
        <w:t>Revisar los contenidos trabajados previamente.</w:t>
      </w:r>
    </w:p>
    <w:p w14:paraId="12E7CC2F" w14:textId="77777777" w:rsidR="00D02CE8" w:rsidRPr="00A638DF" w:rsidRDefault="00D02CE8" w:rsidP="00D02CE8">
      <w:pPr>
        <w:pStyle w:val="Prrafodelista"/>
        <w:ind w:left="1080"/>
        <w:jc w:val="both"/>
        <w:rPr>
          <w:rFonts w:ascii="Times New Roman" w:hAnsi="Times New Roman" w:cs="Times New Roman"/>
          <w:b/>
          <w:bCs/>
        </w:rPr>
      </w:pPr>
    </w:p>
    <w:p w14:paraId="6190E809" w14:textId="77777777" w:rsidR="00D02CE8" w:rsidRPr="00A638DF" w:rsidRDefault="00D02CE8" w:rsidP="00D02CE8">
      <w:pPr>
        <w:rPr>
          <w:rFonts w:ascii="Times New Roman" w:hAnsi="Times New Roman" w:cs="Times New Roman"/>
          <w:b/>
          <w:bCs/>
        </w:rPr>
      </w:pPr>
    </w:p>
    <w:p w14:paraId="7FDD0988" w14:textId="77777777" w:rsidR="00F727B2" w:rsidRPr="00A638DF" w:rsidRDefault="00F727B2">
      <w:pPr>
        <w:rPr>
          <w:rFonts w:ascii="Times New Roman" w:hAnsi="Times New Roman" w:cs="Times New Roman"/>
        </w:rPr>
      </w:pPr>
    </w:p>
    <w:sectPr w:rsidR="00F727B2" w:rsidRPr="00A63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E9A"/>
    <w:multiLevelType w:val="hybridMultilevel"/>
    <w:tmpl w:val="5ECE8B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4956E4C"/>
    <w:multiLevelType w:val="multilevel"/>
    <w:tmpl w:val="5E9CE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C87214"/>
    <w:multiLevelType w:val="hybridMultilevel"/>
    <w:tmpl w:val="7F288FE0"/>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3" w15:restartNumberingAfterBreak="0">
    <w:nsid w:val="5F673711"/>
    <w:multiLevelType w:val="hybridMultilevel"/>
    <w:tmpl w:val="6456AF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0921331"/>
    <w:multiLevelType w:val="hybridMultilevel"/>
    <w:tmpl w:val="09DC9E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CC757AF"/>
    <w:multiLevelType w:val="hybridMultilevel"/>
    <w:tmpl w:val="1B82D514"/>
    <w:lvl w:ilvl="0" w:tplc="6DA83406">
      <w:start w:val="1"/>
      <w:numFmt w:val="upperLetter"/>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76AD0D4F"/>
    <w:multiLevelType w:val="hybridMultilevel"/>
    <w:tmpl w:val="D93EA84E"/>
    <w:lvl w:ilvl="0" w:tplc="C90A1C44">
      <w:numFmt w:val="bullet"/>
      <w:lvlText w:val="-"/>
      <w:lvlJc w:val="left"/>
      <w:pPr>
        <w:ind w:left="900" w:hanging="360"/>
      </w:pPr>
      <w:rPr>
        <w:rFonts w:ascii="Calibri" w:eastAsiaTheme="minorHAnsi" w:hAnsi="Calibri" w:cs="Calibri"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8"/>
    <w:rsid w:val="00054460"/>
    <w:rsid w:val="000A392C"/>
    <w:rsid w:val="001A5315"/>
    <w:rsid w:val="001A677F"/>
    <w:rsid w:val="00222FAA"/>
    <w:rsid w:val="00286308"/>
    <w:rsid w:val="003C0240"/>
    <w:rsid w:val="00454B9A"/>
    <w:rsid w:val="005C48BC"/>
    <w:rsid w:val="00614881"/>
    <w:rsid w:val="006360E5"/>
    <w:rsid w:val="00660293"/>
    <w:rsid w:val="006A7691"/>
    <w:rsid w:val="00733BCF"/>
    <w:rsid w:val="00850302"/>
    <w:rsid w:val="009D24F3"/>
    <w:rsid w:val="00A638DF"/>
    <w:rsid w:val="00A85571"/>
    <w:rsid w:val="00AA3BDA"/>
    <w:rsid w:val="00B30A6E"/>
    <w:rsid w:val="00D02CE8"/>
    <w:rsid w:val="00E43EEA"/>
    <w:rsid w:val="00F06893"/>
    <w:rsid w:val="00F727B2"/>
    <w:rsid w:val="00FA51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39F4"/>
  <w15:docId w15:val="{E0DBEE0C-D174-4539-AA62-3D5D553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2CE8"/>
    <w:pPr>
      <w:ind w:left="720"/>
      <w:contextualSpacing/>
    </w:pPr>
  </w:style>
  <w:style w:type="paragraph" w:styleId="Textodeglobo">
    <w:name w:val="Balloon Text"/>
    <w:basedOn w:val="Normal"/>
    <w:link w:val="TextodegloboCar"/>
    <w:uiPriority w:val="99"/>
    <w:semiHidden/>
    <w:unhideWhenUsed/>
    <w:rsid w:val="00733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CF"/>
    <w:rPr>
      <w:rFonts w:ascii="Tahoma" w:hAnsi="Tahoma" w:cs="Tahoma"/>
      <w:sz w:val="16"/>
      <w:szCs w:val="16"/>
    </w:rPr>
  </w:style>
  <w:style w:type="character" w:customStyle="1" w:styleId="uyufn">
    <w:name w:val="uyufn"/>
    <w:basedOn w:val="Fuentedeprrafopredeter"/>
    <w:rsid w:val="00614881"/>
  </w:style>
  <w:style w:type="character" w:styleId="Hipervnculo">
    <w:name w:val="Hyperlink"/>
    <w:basedOn w:val="Fuentedeprrafopredeter"/>
    <w:uiPriority w:val="99"/>
    <w:unhideWhenUsed/>
    <w:rsid w:val="00A85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lejosmatrinidad@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Cabrera</dc:creator>
  <cp:lastModifiedBy>Alumno</cp:lastModifiedBy>
  <cp:revision>2</cp:revision>
  <dcterms:created xsi:type="dcterms:W3CDTF">2020-05-05T13:37:00Z</dcterms:created>
  <dcterms:modified xsi:type="dcterms:W3CDTF">2020-05-05T13:37:00Z</dcterms:modified>
</cp:coreProperties>
</file>