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nstituto</w:t>
      </w:r>
      <w:r w:rsidDel="00000000" w:rsidR="00000000" w:rsidRPr="00000000">
        <w:rPr>
          <w:rFonts w:ascii="Calibri" w:cs="Calibri" w:eastAsia="Calibri" w:hAnsi="Calibri"/>
          <w:sz w:val="16"/>
          <w:szCs w:val="16"/>
        </w:rPr>
        <w:drawing>
          <wp:inline distB="0" distT="0" distL="0" distR="0">
            <wp:extent cx="342900" cy="304800"/>
            <wp:effectExtent b="0" l="0" r="0" t="0"/>
            <wp:docPr descr="Descripción: Descripción: ESCUDO I.J.C.P..bmp" id="1" name="image1.png"/>
            <a:graphic>
              <a:graphicData uri="http://schemas.openxmlformats.org/drawingml/2006/picture">
                <pic:pic>
                  <pic:nvPicPr>
                    <pic:cNvPr descr="Descripción: Descripción: ESCUDO I.J.C.P..bmp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José C. Paz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NIVEL SECUNDARIO  DIEGEP 4312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PROYECTO DE CONTINUIDAD PEDAGÓGICA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TERCERA ETAPA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INTEGRACIÓN DE APRENDIZAJES</w:t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¿QUÉ APRENDIMOS?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line="259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NIVEL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SECUNDARI0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line="259" w:lineRule="auto"/>
        <w:ind w:left="720" w:hanging="36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MATERIA: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Física Clásica y Moderna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line="259" w:lineRule="auto"/>
        <w:ind w:left="720" w:hanging="36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CURSOS: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6to Naturales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line="259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PROFESORES A CARGO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59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Profesora: Mancabelli Betiana  Correo: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betianamancabelli@gmail.com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pacing w:line="259" w:lineRule="auto"/>
        <w:ind w:left="720" w:hanging="36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ENCUENTROS VIRTUALES:</w:t>
      </w:r>
    </w:p>
    <w:p w:rsidR="00000000" w:rsidDel="00000000" w:rsidP="00000000" w:rsidRDefault="00000000" w:rsidRPr="00000000" w14:paraId="0000000D">
      <w:pPr>
        <w:spacing w:line="259" w:lineRule="auto"/>
        <w:ind w:left="720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Profesora Mancabelli: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Lunes 4/05 9:00 hs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Los encuentros virtuales serán con la aplicación jitsi meet La cual se enviará la invitación a los preceptores 10 minutos antes que comience la misma.</w:t>
      </w:r>
    </w:p>
    <w:p w:rsidR="00000000" w:rsidDel="00000000" w:rsidP="00000000" w:rsidRDefault="00000000" w:rsidRPr="00000000" w14:paraId="0000000E">
      <w:pPr>
        <w:spacing w:line="259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ind w:left="72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line="259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FECHA DE ENTREGA  O PRESENTACIÓN FINAL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59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RESPETAR LA FECHA DE ENTREGA,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25/05 al correo o mediante el clasroom.</w:t>
      </w:r>
    </w:p>
    <w:p w:rsidR="00000000" w:rsidDel="00000000" w:rsidP="00000000" w:rsidRDefault="00000000" w:rsidRPr="00000000" w14:paraId="00000012">
      <w:pPr>
        <w:spacing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Recordar  poner en ASUNTO apellido y curso para enviar el correo con la actividad de manera correcta.</w:t>
      </w:r>
    </w:p>
    <w:p w:rsidR="00000000" w:rsidDel="00000000" w:rsidP="00000000" w:rsidRDefault="00000000" w:rsidRPr="00000000" w14:paraId="00000013">
      <w:pPr>
        <w:spacing w:line="259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ind w:left="72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ind w:left="72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160" w:line="259" w:lineRule="auto"/>
        <w:ind w:left="108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OBJETIVOS DE APRENDIZAJE A CONSIDERAR PARA LA INTEGRACIÓN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1) Comprender el concepto de superposición de movimientos como una herramienta poderosa.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2) Resolver situaciones problemáticas relacionadas con la cinemática del punto y la dinámica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3) Graficar correctamente variables dependientes en función de variables dependientes en el campo de la física.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4) Utilizar correctamente las ecuaciones de la físico-matemática con sus correspondientes unidades.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ind w:left="108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59" w:lineRule="auto"/>
        <w:ind w:left="108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CONTENIDOS : </w:t>
      </w:r>
      <w:r w:rsidDel="00000000" w:rsidR="00000000" w:rsidRPr="00000000">
        <w:rPr>
          <w:sz w:val="23"/>
          <w:szCs w:val="23"/>
          <w:rtl w:val="0"/>
        </w:rPr>
        <w:t xml:space="preserve">El reconocimiento y la valoración de la historicidad de la física (en particular de la evolución de sus teorías y paradigmas) de sus vínculos con otros campos científicos (matemática, computación, etc.) y de las nuevas ciencias a las que su fusión con otras disciplinas dio origen (astrofísica, biofísica, fisicoquímica, geofísica, etc)</w:t>
      </w:r>
    </w:p>
    <w:p w:rsidR="00000000" w:rsidDel="00000000" w:rsidP="00000000" w:rsidRDefault="00000000" w:rsidRPr="00000000" w14:paraId="0000001E">
      <w:pPr>
        <w:spacing w:line="259" w:lineRule="auto"/>
        <w:ind w:left="1080" w:firstLine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sz w:val="23"/>
          <w:szCs w:val="23"/>
          <w:rtl w:val="0"/>
        </w:rPr>
        <w:t xml:space="preserve">Unidad 1 Mecánica clásica, movimientos, descripción mediante gráficos y ecuaciones.Parámetros de movimientos: Velocidad, Aceleración.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9" w:lineRule="auto"/>
        <w:ind w:left="1080" w:hanging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59" w:lineRule="auto"/>
        <w:ind w:left="108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CRITERIOS DE EVALUACIÓN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*Interpretación de consignas.</w:t>
      </w:r>
    </w:p>
    <w:p w:rsidR="00000000" w:rsidDel="00000000" w:rsidP="00000000" w:rsidRDefault="00000000" w:rsidRPr="00000000" w14:paraId="00000022">
      <w:pPr>
        <w:spacing w:lin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*Planteo de situaciones problemáticas.</w:t>
      </w:r>
    </w:p>
    <w:p w:rsidR="00000000" w:rsidDel="00000000" w:rsidP="00000000" w:rsidRDefault="00000000" w:rsidRPr="00000000" w14:paraId="00000023">
      <w:pPr>
        <w:spacing w:lin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*Utilización de ecuaciones.</w:t>
      </w:r>
    </w:p>
    <w:p w:rsidR="00000000" w:rsidDel="00000000" w:rsidP="00000000" w:rsidRDefault="00000000" w:rsidRPr="00000000" w14:paraId="00000024">
      <w:pPr>
        <w:spacing w:lin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*Interpretación de gráficos y  esquemas.</w:t>
      </w:r>
    </w:p>
    <w:p w:rsidR="00000000" w:rsidDel="00000000" w:rsidP="00000000" w:rsidRDefault="00000000" w:rsidRPr="00000000" w14:paraId="00000025">
      <w:pPr>
        <w:spacing w:lin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*Uso coherente de unidades.</w:t>
      </w:r>
    </w:p>
    <w:p w:rsidR="00000000" w:rsidDel="00000000" w:rsidP="00000000" w:rsidRDefault="00000000" w:rsidRPr="00000000" w14:paraId="00000026">
      <w:pPr>
        <w:spacing w:lin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*Uso del lenguaje científico específico.</w:t>
      </w:r>
    </w:p>
    <w:p w:rsidR="00000000" w:rsidDel="00000000" w:rsidP="00000000" w:rsidRDefault="00000000" w:rsidRPr="00000000" w14:paraId="00000027">
      <w:pPr>
        <w:spacing w:lin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*Claridad, sencillez y prolijidad.</w:t>
      </w:r>
    </w:p>
    <w:p w:rsidR="00000000" w:rsidDel="00000000" w:rsidP="00000000" w:rsidRDefault="00000000" w:rsidRPr="00000000" w14:paraId="00000028">
      <w:pPr>
        <w:spacing w:lin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*Conocimiento general de los conceptos teóricos.</w:t>
      </w:r>
    </w:p>
    <w:p w:rsidR="00000000" w:rsidDel="00000000" w:rsidP="00000000" w:rsidRDefault="00000000" w:rsidRPr="00000000" w14:paraId="00000029">
      <w:pPr>
        <w:spacing w:line="240" w:lineRule="auto"/>
        <w:ind w:left="108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*Entrega de trabajos prácticos, construcciones en tiempo y 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259" w:lineRule="auto"/>
        <w:ind w:left="108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PROPUESTA PEDAGÓGICA: </w:t>
      </w:r>
    </w:p>
    <w:p w:rsidR="00000000" w:rsidDel="00000000" w:rsidP="00000000" w:rsidRDefault="00000000" w:rsidRPr="00000000" w14:paraId="0000002C">
      <w:pPr>
        <w:spacing w:line="259" w:lineRule="auto"/>
        <w:ind w:left="108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ind w:left="1080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Buen día/ tardes, familias y alumnos en esta etapa vamos a concentrarnos y repasar todo lo que fuimos trabajando de manera virtual, ustedes con los libros y páginas de internet, mis videos explicativos  y yo evacuando la mayor cantidad de dudas por correo electrónico. La idea de esta etapa es poder observar en la vida cotidiana, es decir, en el día a día en nuestras casas todos los temas que fuimos trabajando de a poco. </w:t>
      </w:r>
    </w:p>
    <w:p w:rsidR="00000000" w:rsidDel="00000000" w:rsidP="00000000" w:rsidRDefault="00000000" w:rsidRPr="00000000" w14:paraId="0000002E">
      <w:pPr>
        <w:spacing w:after="160" w:line="259" w:lineRule="auto"/>
        <w:ind w:left="1080" w:hanging="72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Actividad</w:t>
      </w:r>
    </w:p>
    <w:p w:rsidR="00000000" w:rsidDel="00000000" w:rsidP="00000000" w:rsidRDefault="00000000" w:rsidRPr="00000000" w14:paraId="0000002F">
      <w:pPr>
        <w:spacing w:after="160" w:line="259" w:lineRule="auto"/>
        <w:ind w:left="1080" w:hanging="72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Repaso MRU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afterAutospacing="0" w:line="259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propuesta es la siguiente con las cosas que tengan en casa intentar armar una rampa/ pista que sea del largo que ustedes prefieran/quieran y utilizar algún autito de juguete, pelotita, cualquier elemento móvil que pueda deslizarse sobre la misma.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afterAutospacing="0" w:line="259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Luego de tener todo armado primeramente medir sus propias variables, es decir medir cuanto es el largo de la pista realizada, y luego cronometrar  cuando dejan deslizar su móvil por la misma. 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afterAutospacing="0" w:line="259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 los datos obtenidos calcular la velocidad con la fórmula de MRU.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afterAutospacing="0" w:line="259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Sacar foto o filmar la experiencia. (si es posible)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160" w:line="259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Las imágenes obtenidas, o video, más los datos de las variables obtenidos presentarlo en un power point, con el cálculo pertinente de la velocidad.</w:t>
      </w:r>
    </w:p>
    <w:p w:rsidR="00000000" w:rsidDel="00000000" w:rsidP="00000000" w:rsidRDefault="00000000" w:rsidRPr="00000000" w14:paraId="00000035">
      <w:pPr>
        <w:spacing w:after="160" w:line="259" w:lineRule="auto"/>
        <w:ind w:left="0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En el caso de no poder realizarlo mediante power point o word, pueden realizarlo en la carpeta y enviarme por separado las imágenes de su pista casera.</w:t>
      </w:r>
    </w:p>
    <w:p w:rsidR="00000000" w:rsidDel="00000000" w:rsidP="00000000" w:rsidRDefault="00000000" w:rsidRPr="00000000" w14:paraId="00000036">
      <w:pPr>
        <w:spacing w:after="160" w:line="259" w:lineRule="auto"/>
        <w:ind w:left="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Práctica MRUV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 auto viaja con una velocidad de 108km/h y acelera a razón de 5m/s2 ¿Qué distancia recorrió a los 120 seg?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 cuerpo que se mueve a una velocidad de 10m/s es frenado hasta alcanzar el reposo en 3 segundos. Calcular el valor de la desaceleración.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Una moto se  desplaza con MRUV partiendo del reposo con una aceleración de 6m/seg, calcular: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after="0" w:afterAutospacing="0" w:line="259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¿Qué velocidad tendrá a los  10s?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pacing w:after="160" w:line="259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¿Qué distancia habrá recorrido a los 40 segundos de la partida?</w:t>
      </w:r>
    </w:p>
    <w:p w:rsidR="00000000" w:rsidDel="00000000" w:rsidP="00000000" w:rsidRDefault="00000000" w:rsidRPr="00000000" w14:paraId="0000003C">
      <w:pPr>
        <w:spacing w:after="160" w:line="259" w:lineRule="auto"/>
        <w:ind w:left="0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Los ejercicios deberán realizarlos en la carpeta, copiarlos e indicar para cada caso los datos, y la resolución.</w:t>
      </w:r>
    </w:p>
    <w:p w:rsidR="00000000" w:rsidDel="00000000" w:rsidP="00000000" w:rsidRDefault="00000000" w:rsidRPr="00000000" w14:paraId="0000003D">
      <w:pPr>
        <w:spacing w:after="16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line="259" w:lineRule="auto"/>
        <w:ind w:left="108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SUGERENCIAS ESPECÍFICAS PARA LA RESOLUCIÓN DE ACTIVIDADES:</w:t>
      </w:r>
    </w:p>
    <w:p w:rsidR="00000000" w:rsidDel="00000000" w:rsidP="00000000" w:rsidRDefault="00000000" w:rsidRPr="00000000" w14:paraId="0000004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actividad la pueden realizar en la carpeta, o en un word, o si se animan en un power point. Las imágenes pueden ser sacadas de internet, dibujadas o sacadas de manera casera con su cámara del celular.</w:t>
      </w:r>
    </w:p>
    <w:p w:rsidR="00000000" w:rsidDel="00000000" w:rsidP="00000000" w:rsidRDefault="00000000" w:rsidRPr="00000000" w14:paraId="0000004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b w:val="1"/>
          <w:rtl w:val="0"/>
        </w:rPr>
        <w:t xml:space="preserve">Antes de comenzar a realizar la actividad, esperar al encuentro virtual para poder explicarles a todos en conjunto como resolverlo y poder evacuar todas las dudas. </w:t>
      </w:r>
      <w:r w:rsidDel="00000000" w:rsidR="00000000" w:rsidRPr="00000000">
        <w:rPr>
          <w:b w:val="1"/>
          <w:i w:val="1"/>
          <w:rtl w:val="0"/>
        </w:rPr>
        <w:t xml:space="preserve">Respetar los tiempos y las fechas de entrega</w:t>
      </w:r>
      <w:r w:rsidDel="00000000" w:rsidR="00000000" w:rsidRPr="00000000">
        <w:rPr>
          <w:b w:val="1"/>
          <w:rtl w:val="0"/>
        </w:rPr>
        <w:t xml:space="preserve"> que se pautan en el trabajo de continuidad pedagógica. Deberán trabajar con los dos PCP anteriores que venimos realizando en la cursada, para poder repasar si es necesario.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etianamancabel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