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F0F" w:rsidRPr="00CA053A" w:rsidRDefault="00813F0F" w:rsidP="0052056B">
      <w:pPr>
        <w:jc w:val="center"/>
        <w:rPr>
          <w:b/>
          <w:i/>
          <w:sz w:val="36"/>
          <w:szCs w:val="36"/>
        </w:rPr>
      </w:pPr>
      <w:r w:rsidRPr="00CA053A">
        <w:rPr>
          <w:b/>
          <w:i/>
          <w:sz w:val="36"/>
          <w:szCs w:val="36"/>
        </w:rPr>
        <w:t>Nivel Secundario</w:t>
      </w:r>
    </w:p>
    <w:p w:rsidR="00813F0F" w:rsidRPr="00CA053A" w:rsidRDefault="00813F0F" w:rsidP="00813F0F">
      <w:pPr>
        <w:rPr>
          <w:b/>
          <w:i/>
          <w:sz w:val="36"/>
          <w:szCs w:val="36"/>
          <w:u w:val="single"/>
        </w:rPr>
      </w:pPr>
      <w:r w:rsidRPr="00CA053A">
        <w:rPr>
          <w:b/>
          <w:i/>
          <w:sz w:val="36"/>
          <w:szCs w:val="36"/>
          <w:u w:val="single"/>
        </w:rPr>
        <w:t xml:space="preserve">Materia: Educación Física </w:t>
      </w:r>
    </w:p>
    <w:p w:rsidR="00813F0F" w:rsidRDefault="00813F0F" w:rsidP="00813F0F">
      <w:pPr>
        <w:rPr>
          <w:sz w:val="24"/>
          <w:szCs w:val="24"/>
        </w:rPr>
      </w:pPr>
      <w:r w:rsidRPr="0066680E">
        <w:rPr>
          <w:sz w:val="24"/>
          <w:szCs w:val="24"/>
        </w:rPr>
        <w:t>Profesores: Romano Julieta, Maure</w:t>
      </w:r>
      <w:r w:rsidR="00332C6F">
        <w:rPr>
          <w:sz w:val="24"/>
          <w:szCs w:val="24"/>
        </w:rPr>
        <w:t>n</w:t>
      </w:r>
      <w:r w:rsidRPr="0066680E">
        <w:rPr>
          <w:sz w:val="24"/>
          <w:szCs w:val="24"/>
        </w:rPr>
        <w:t>te Rosario, Barzola Soledad, Martínez Natalia, Sánchez Figueroa Nora, Chimenti Nicol</w:t>
      </w:r>
      <w:r w:rsidR="00694D83">
        <w:rPr>
          <w:sz w:val="24"/>
          <w:szCs w:val="24"/>
        </w:rPr>
        <w:t>á</w:t>
      </w:r>
      <w:r w:rsidRPr="0066680E">
        <w:rPr>
          <w:sz w:val="24"/>
          <w:szCs w:val="24"/>
        </w:rPr>
        <w:t xml:space="preserve">s, </w:t>
      </w:r>
      <w:r w:rsidR="00332C6F">
        <w:rPr>
          <w:sz w:val="24"/>
          <w:szCs w:val="24"/>
        </w:rPr>
        <w:t>Ledesma Orlando,</w:t>
      </w:r>
      <w:r w:rsidRPr="0066680E">
        <w:rPr>
          <w:sz w:val="24"/>
          <w:szCs w:val="24"/>
        </w:rPr>
        <w:t xml:space="preserve"> Biondo Javier. </w:t>
      </w:r>
    </w:p>
    <w:p w:rsidR="00CA053A" w:rsidRPr="00CA053A" w:rsidRDefault="00CA053A" w:rsidP="00813F0F">
      <w:pPr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FECHA DE ENTREGA :</w:t>
      </w:r>
      <w:r>
        <w:rPr>
          <w:b/>
          <w:i/>
          <w:sz w:val="24"/>
          <w:szCs w:val="24"/>
        </w:rPr>
        <w:t xml:space="preserve"> </w:t>
      </w:r>
      <w:r w:rsidR="00AE3E0D">
        <w:rPr>
          <w:b/>
          <w:sz w:val="24"/>
          <w:szCs w:val="24"/>
        </w:rPr>
        <w:t xml:space="preserve">HASTA EL 10 de julio </w:t>
      </w:r>
    </w:p>
    <w:p w:rsidR="00813F0F" w:rsidRPr="0066680E" w:rsidRDefault="00813F0F" w:rsidP="00813F0F">
      <w:pPr>
        <w:rPr>
          <w:sz w:val="24"/>
          <w:szCs w:val="24"/>
        </w:rPr>
      </w:pPr>
      <w:r w:rsidRPr="0066680E">
        <w:rPr>
          <w:sz w:val="24"/>
          <w:szCs w:val="24"/>
        </w:rPr>
        <w:t xml:space="preserve">Objetivos: </w:t>
      </w:r>
    </w:p>
    <w:p w:rsidR="002D5ED1" w:rsidRPr="0066680E" w:rsidRDefault="002D5ED1" w:rsidP="002D5ED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6680E">
        <w:rPr>
          <w:sz w:val="24"/>
          <w:szCs w:val="24"/>
        </w:rPr>
        <w:t>Favorecer que los estudiantes comprendan la importancia de realizar actividad motriz sistemática para la constitución corporal y el mantenimiento de la salud.</w:t>
      </w:r>
    </w:p>
    <w:p w:rsidR="002D5ED1" w:rsidRDefault="002D5ED1" w:rsidP="002D5ED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6680E">
        <w:rPr>
          <w:sz w:val="24"/>
          <w:szCs w:val="24"/>
        </w:rPr>
        <w:t>Valorar la importancia de la actividad motriz sistemática para la constitución corporal y el mantenimiento de la salud.</w:t>
      </w:r>
    </w:p>
    <w:p w:rsidR="00746DB5" w:rsidRPr="00746DB5" w:rsidRDefault="00746DB5" w:rsidP="00746DB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46DB5">
        <w:rPr>
          <w:sz w:val="24"/>
          <w:szCs w:val="24"/>
        </w:rPr>
        <w:t>Analizar críticamente sus desempeños motores, tomando como referentes elementos</w:t>
      </w:r>
    </w:p>
    <w:p w:rsidR="00746DB5" w:rsidRPr="00746DB5" w:rsidRDefault="00746DB5" w:rsidP="00746DB5">
      <w:pPr>
        <w:pStyle w:val="Prrafodelista"/>
        <w:rPr>
          <w:sz w:val="24"/>
          <w:szCs w:val="24"/>
        </w:rPr>
      </w:pPr>
      <w:r w:rsidRPr="00746DB5">
        <w:rPr>
          <w:sz w:val="24"/>
          <w:szCs w:val="24"/>
        </w:rPr>
        <w:t>estructurales –reglas, roles y funciones, habilidades -claves de la actividad motriz</w:t>
      </w:r>
      <w:r>
        <w:rPr>
          <w:sz w:val="24"/>
          <w:szCs w:val="24"/>
        </w:rPr>
        <w:t xml:space="preserve"> </w:t>
      </w:r>
      <w:r w:rsidRPr="00746DB5">
        <w:rPr>
          <w:sz w:val="24"/>
          <w:szCs w:val="24"/>
        </w:rPr>
        <w:t>seleccionada, emprendiendo tareas para su mejora y disfrute.</w:t>
      </w:r>
    </w:p>
    <w:p w:rsidR="00BD20DB" w:rsidRPr="0066680E" w:rsidRDefault="002D5ED1" w:rsidP="00813F0F">
      <w:pPr>
        <w:rPr>
          <w:sz w:val="24"/>
          <w:szCs w:val="24"/>
        </w:rPr>
      </w:pPr>
      <w:r w:rsidRPr="0066680E">
        <w:rPr>
          <w:sz w:val="24"/>
          <w:szCs w:val="24"/>
        </w:rPr>
        <w:t xml:space="preserve">Contenidos: </w:t>
      </w:r>
    </w:p>
    <w:p w:rsidR="00AE3E0D" w:rsidRPr="00AE3E0D" w:rsidRDefault="00AE3E0D" w:rsidP="00AE3E0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E3E0D">
        <w:rPr>
          <w:sz w:val="24"/>
          <w:szCs w:val="24"/>
        </w:rPr>
        <w:t>Los juegos deportivos o deportes seleccionados y la construcción solidaria y</w:t>
      </w:r>
      <w:r>
        <w:rPr>
          <w:sz w:val="24"/>
          <w:szCs w:val="24"/>
        </w:rPr>
        <w:t xml:space="preserve"> </w:t>
      </w:r>
      <w:r w:rsidRPr="00AE3E0D">
        <w:rPr>
          <w:sz w:val="24"/>
          <w:szCs w:val="24"/>
        </w:rPr>
        <w:t>compartida de sus dimensiones y formas de práctica: finalidad, regla, estrategias,</w:t>
      </w:r>
      <w:r>
        <w:rPr>
          <w:sz w:val="24"/>
          <w:szCs w:val="24"/>
        </w:rPr>
        <w:t xml:space="preserve"> </w:t>
      </w:r>
      <w:r w:rsidRPr="00AE3E0D">
        <w:rPr>
          <w:sz w:val="24"/>
          <w:szCs w:val="24"/>
        </w:rPr>
        <w:t>habilidades motrices, espacios y comunicación.</w:t>
      </w:r>
    </w:p>
    <w:p w:rsidR="00AE3E0D" w:rsidRPr="00AE3E0D" w:rsidRDefault="00AE3E0D" w:rsidP="00AE3E0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E3E0D">
        <w:rPr>
          <w:sz w:val="24"/>
          <w:szCs w:val="24"/>
        </w:rPr>
        <w:t>Los elementos constitutivos de la estructura sociomotriz de los juegos deportivos o</w:t>
      </w:r>
      <w:r>
        <w:rPr>
          <w:sz w:val="24"/>
          <w:szCs w:val="24"/>
        </w:rPr>
        <w:t xml:space="preserve"> </w:t>
      </w:r>
      <w:r w:rsidRPr="00AE3E0D">
        <w:rPr>
          <w:sz w:val="24"/>
          <w:szCs w:val="24"/>
        </w:rPr>
        <w:t>deportes seleccionados.</w:t>
      </w:r>
    </w:p>
    <w:p w:rsidR="00AE3E0D" w:rsidRPr="00AE3E0D" w:rsidRDefault="00AE3E0D" w:rsidP="00AE3E0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*</w:t>
      </w:r>
      <w:r w:rsidRPr="00AE3E0D">
        <w:rPr>
          <w:sz w:val="24"/>
          <w:szCs w:val="24"/>
        </w:rPr>
        <w:t xml:space="preserve"> Distinción de la dificultad de los elementos tácticos y técnicos</w:t>
      </w:r>
    </w:p>
    <w:p w:rsidR="00AE3E0D" w:rsidRPr="00AE3E0D" w:rsidRDefault="00AE3E0D" w:rsidP="00AE3E0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*</w:t>
      </w:r>
      <w:r w:rsidRPr="00AE3E0D">
        <w:rPr>
          <w:sz w:val="24"/>
          <w:szCs w:val="24"/>
        </w:rPr>
        <w:t>Los sistemas de roles y funciones.</w:t>
      </w:r>
    </w:p>
    <w:p w:rsidR="00AE3E0D" w:rsidRPr="00AE3E0D" w:rsidRDefault="00AE3E0D" w:rsidP="00AE3E0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*</w:t>
      </w:r>
      <w:r w:rsidRPr="00AE3E0D">
        <w:rPr>
          <w:sz w:val="24"/>
          <w:szCs w:val="24"/>
        </w:rPr>
        <w:t>Las condiciones corporales, motrices, emocionales, expresivas y sociales</w:t>
      </w:r>
      <w:r>
        <w:rPr>
          <w:sz w:val="24"/>
          <w:szCs w:val="24"/>
        </w:rPr>
        <w:t xml:space="preserve"> </w:t>
      </w:r>
      <w:r w:rsidRPr="00AE3E0D">
        <w:rPr>
          <w:sz w:val="24"/>
          <w:szCs w:val="24"/>
        </w:rPr>
        <w:t>necesarias para la práctica de cada uno de ellos.</w:t>
      </w:r>
    </w:p>
    <w:p w:rsidR="00A27DCD" w:rsidRPr="00AE3E0D" w:rsidRDefault="00AE3E0D" w:rsidP="00AE3E0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E3E0D">
        <w:rPr>
          <w:sz w:val="24"/>
          <w:szCs w:val="24"/>
        </w:rPr>
        <w:t xml:space="preserve"> Las reglas del juego. Su conocimiento funcional y aplicativo. Disposición para</w:t>
      </w:r>
      <w:r>
        <w:rPr>
          <w:sz w:val="24"/>
          <w:szCs w:val="24"/>
        </w:rPr>
        <w:t xml:space="preserve"> </w:t>
      </w:r>
      <w:r w:rsidRPr="00AE3E0D">
        <w:rPr>
          <w:sz w:val="24"/>
          <w:szCs w:val="24"/>
        </w:rPr>
        <w:t>acordar, aceptar y respetar las reglas y el juego limpio.</w:t>
      </w:r>
    </w:p>
    <w:p w:rsidR="00A27DCD" w:rsidRDefault="00A27DCD" w:rsidP="00813F0F">
      <w:pPr>
        <w:rPr>
          <w:sz w:val="24"/>
          <w:szCs w:val="24"/>
        </w:rPr>
      </w:pPr>
    </w:p>
    <w:p w:rsidR="00A27DCD" w:rsidRDefault="00A27DCD" w:rsidP="00813F0F">
      <w:pPr>
        <w:rPr>
          <w:sz w:val="24"/>
          <w:szCs w:val="24"/>
        </w:rPr>
      </w:pPr>
    </w:p>
    <w:p w:rsidR="00A27DCD" w:rsidRDefault="00A27DCD" w:rsidP="00813F0F">
      <w:pPr>
        <w:rPr>
          <w:sz w:val="24"/>
          <w:szCs w:val="24"/>
        </w:rPr>
      </w:pPr>
    </w:p>
    <w:p w:rsidR="00A27DCD" w:rsidRDefault="00A27DCD" w:rsidP="00813F0F">
      <w:pPr>
        <w:rPr>
          <w:sz w:val="24"/>
          <w:szCs w:val="24"/>
        </w:rPr>
      </w:pPr>
    </w:p>
    <w:p w:rsidR="00A27DCD" w:rsidRDefault="00A27DCD" w:rsidP="00813F0F">
      <w:pPr>
        <w:rPr>
          <w:sz w:val="24"/>
          <w:szCs w:val="24"/>
        </w:rPr>
      </w:pPr>
    </w:p>
    <w:p w:rsidR="00A27DCD" w:rsidRDefault="00A27DCD" w:rsidP="00813F0F">
      <w:pPr>
        <w:rPr>
          <w:sz w:val="24"/>
          <w:szCs w:val="24"/>
        </w:rPr>
      </w:pPr>
    </w:p>
    <w:p w:rsidR="00A27DCD" w:rsidRDefault="00A27DCD" w:rsidP="00813F0F">
      <w:pPr>
        <w:rPr>
          <w:sz w:val="24"/>
          <w:szCs w:val="24"/>
        </w:rPr>
      </w:pPr>
    </w:p>
    <w:p w:rsidR="00A27DCD" w:rsidRDefault="00A27DCD" w:rsidP="00813F0F">
      <w:pPr>
        <w:rPr>
          <w:sz w:val="24"/>
          <w:szCs w:val="24"/>
        </w:rPr>
      </w:pPr>
    </w:p>
    <w:p w:rsidR="00AE3E0D" w:rsidRDefault="00AE3E0D" w:rsidP="00813F0F">
      <w:pPr>
        <w:rPr>
          <w:sz w:val="24"/>
          <w:szCs w:val="24"/>
        </w:rPr>
      </w:pPr>
    </w:p>
    <w:p w:rsidR="00AE3E0D" w:rsidRDefault="00AE3E0D" w:rsidP="00813F0F">
      <w:pPr>
        <w:rPr>
          <w:sz w:val="24"/>
          <w:szCs w:val="24"/>
        </w:rPr>
      </w:pPr>
    </w:p>
    <w:p w:rsidR="00AE3E0D" w:rsidRDefault="0051513D" w:rsidP="0051513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VOLEY </w:t>
      </w:r>
    </w:p>
    <w:p w:rsidR="0051513D" w:rsidRDefault="0051513D" w:rsidP="0051513D">
      <w:pPr>
        <w:jc w:val="center"/>
        <w:rPr>
          <w:sz w:val="24"/>
          <w:szCs w:val="24"/>
        </w:rPr>
      </w:pPr>
    </w:p>
    <w:p w:rsidR="0051513D" w:rsidRDefault="0051513D" w:rsidP="0051513D">
      <w:pPr>
        <w:rPr>
          <w:sz w:val="24"/>
          <w:szCs w:val="24"/>
        </w:rPr>
      </w:pPr>
      <w:r>
        <w:rPr>
          <w:sz w:val="24"/>
          <w:szCs w:val="24"/>
        </w:rPr>
        <w:t xml:space="preserve">Leer atentamente las consignas y observar el partido que enviamos a través del siguiente link para contestarlas :   </w:t>
      </w:r>
      <w:hyperlink r:id="rId5" w:history="1">
        <w:r w:rsidRPr="00A201C9">
          <w:rPr>
            <w:rStyle w:val="Hipervnculo"/>
            <w:sz w:val="24"/>
            <w:szCs w:val="24"/>
          </w:rPr>
          <w:t>https://m.youtube.com/watch?v=UCKv0Z9bYNc</w:t>
        </w:r>
      </w:hyperlink>
    </w:p>
    <w:p w:rsidR="0051513D" w:rsidRDefault="0051513D" w:rsidP="0051513D">
      <w:pPr>
        <w:rPr>
          <w:sz w:val="24"/>
          <w:szCs w:val="24"/>
        </w:rPr>
      </w:pPr>
    </w:p>
    <w:p w:rsidR="0051513D" w:rsidRPr="0051513D" w:rsidRDefault="0051513D" w:rsidP="0051513D">
      <w:pPr>
        <w:rPr>
          <w:sz w:val="24"/>
          <w:szCs w:val="24"/>
        </w:rPr>
      </w:pPr>
      <w:r>
        <w:rPr>
          <w:sz w:val="24"/>
          <w:szCs w:val="24"/>
        </w:rPr>
        <w:t>1) ¿Qué equipos se enfrentan y en qué</w:t>
      </w:r>
      <w:r w:rsidRPr="0051513D">
        <w:rPr>
          <w:sz w:val="24"/>
          <w:szCs w:val="24"/>
        </w:rPr>
        <w:t xml:space="preserve"> momento del torneo disputado se encuentran? </w:t>
      </w:r>
    </w:p>
    <w:p w:rsidR="0051513D" w:rsidRPr="0051513D" w:rsidRDefault="0051513D" w:rsidP="0051513D">
      <w:pPr>
        <w:rPr>
          <w:sz w:val="24"/>
          <w:szCs w:val="24"/>
        </w:rPr>
      </w:pPr>
      <w:r w:rsidRPr="0051513D">
        <w:rPr>
          <w:sz w:val="24"/>
          <w:szCs w:val="24"/>
        </w:rPr>
        <w:t>2) Realiz</w:t>
      </w:r>
      <w:r>
        <w:rPr>
          <w:sz w:val="24"/>
          <w:szCs w:val="24"/>
        </w:rPr>
        <w:t>ar una lista con las jugadoras argentinas y sus repectivos nú</w:t>
      </w:r>
      <w:r w:rsidRPr="0051513D">
        <w:rPr>
          <w:sz w:val="24"/>
          <w:szCs w:val="24"/>
        </w:rPr>
        <w:t>meros de camisetas.</w:t>
      </w:r>
      <w:r>
        <w:rPr>
          <w:sz w:val="24"/>
          <w:szCs w:val="24"/>
        </w:rPr>
        <w:t>¿ Cuál es el nombre del director té</w:t>
      </w:r>
      <w:r w:rsidRPr="0051513D">
        <w:rPr>
          <w:sz w:val="24"/>
          <w:szCs w:val="24"/>
        </w:rPr>
        <w:t>cnico del equipo</w:t>
      </w:r>
      <w:r>
        <w:rPr>
          <w:sz w:val="24"/>
          <w:szCs w:val="24"/>
        </w:rPr>
        <w:t xml:space="preserve"> Arge</w:t>
      </w:r>
      <w:r w:rsidR="009C0222">
        <w:rPr>
          <w:sz w:val="24"/>
          <w:szCs w:val="24"/>
        </w:rPr>
        <w:t>ntino, de su capitana y de sus líberos?</w:t>
      </w:r>
    </w:p>
    <w:p w:rsidR="0051513D" w:rsidRPr="0051513D" w:rsidRDefault="0051513D" w:rsidP="0051513D">
      <w:pPr>
        <w:rPr>
          <w:sz w:val="24"/>
          <w:szCs w:val="24"/>
        </w:rPr>
      </w:pPr>
      <w:r w:rsidRPr="0051513D">
        <w:rPr>
          <w:sz w:val="24"/>
          <w:szCs w:val="24"/>
        </w:rPr>
        <w:t xml:space="preserve">3) </w:t>
      </w:r>
      <w:r>
        <w:rPr>
          <w:sz w:val="24"/>
          <w:szCs w:val="24"/>
        </w:rPr>
        <w:t>¿Cuá</w:t>
      </w:r>
      <w:r w:rsidRPr="0051513D">
        <w:rPr>
          <w:sz w:val="24"/>
          <w:szCs w:val="24"/>
        </w:rPr>
        <w:t>ntos set</w:t>
      </w:r>
      <w:r>
        <w:rPr>
          <w:sz w:val="24"/>
          <w:szCs w:val="24"/>
        </w:rPr>
        <w:t>s se jugaron en el partido y cómo terminó</w:t>
      </w:r>
      <w:r w:rsidRPr="0051513D">
        <w:rPr>
          <w:sz w:val="24"/>
          <w:szCs w:val="24"/>
        </w:rPr>
        <w:t xml:space="preserve"> cada uno</w:t>
      </w:r>
      <w:r>
        <w:rPr>
          <w:sz w:val="24"/>
          <w:szCs w:val="24"/>
        </w:rPr>
        <w:t>?</w:t>
      </w:r>
      <w:r w:rsidRPr="0051513D">
        <w:rPr>
          <w:sz w:val="24"/>
          <w:szCs w:val="24"/>
        </w:rPr>
        <w:t xml:space="preserve"> (colocar el resultado)</w:t>
      </w:r>
    </w:p>
    <w:p w:rsidR="0051513D" w:rsidRPr="0051513D" w:rsidRDefault="0051513D" w:rsidP="0051513D">
      <w:pPr>
        <w:rPr>
          <w:sz w:val="24"/>
          <w:szCs w:val="24"/>
        </w:rPr>
      </w:pPr>
      <w:r>
        <w:rPr>
          <w:sz w:val="24"/>
          <w:szCs w:val="24"/>
        </w:rPr>
        <w:t>4) Mencionar en qué</w:t>
      </w:r>
      <w:r w:rsidRPr="0051513D">
        <w:rPr>
          <w:sz w:val="24"/>
          <w:szCs w:val="24"/>
        </w:rPr>
        <w:t xml:space="preserve"> momentos del set se r</w:t>
      </w:r>
      <w:r>
        <w:rPr>
          <w:sz w:val="24"/>
          <w:szCs w:val="24"/>
        </w:rPr>
        <w:t>ealiza el tiempo técnico y cuá</w:t>
      </w:r>
      <w:r w:rsidR="009C0222">
        <w:rPr>
          <w:sz w:val="24"/>
          <w:szCs w:val="24"/>
        </w:rPr>
        <w:t xml:space="preserve">ntos hay en total </w:t>
      </w:r>
    </w:p>
    <w:p w:rsidR="0051513D" w:rsidRDefault="0051513D" w:rsidP="0051513D">
      <w:pPr>
        <w:rPr>
          <w:sz w:val="24"/>
          <w:szCs w:val="24"/>
        </w:rPr>
      </w:pPr>
      <w:r w:rsidRPr="0051513D">
        <w:rPr>
          <w:sz w:val="24"/>
          <w:szCs w:val="24"/>
        </w:rPr>
        <w:t xml:space="preserve">5) </w:t>
      </w:r>
      <w:r>
        <w:rPr>
          <w:sz w:val="24"/>
          <w:szCs w:val="24"/>
        </w:rPr>
        <w:t>El ganador de este partido a qué importante torneo clasifica</w:t>
      </w:r>
    </w:p>
    <w:p w:rsidR="009C0222" w:rsidRDefault="009C0222" w:rsidP="0051513D">
      <w:pPr>
        <w:rPr>
          <w:sz w:val="24"/>
          <w:szCs w:val="24"/>
        </w:rPr>
      </w:pPr>
      <w:r>
        <w:rPr>
          <w:sz w:val="24"/>
          <w:szCs w:val="24"/>
        </w:rPr>
        <w:t>6) ¿Cuántos puntos directos de saque realiza cada equipo en el primer set del partido? ¿</w:t>
      </w:r>
      <w:r w:rsidRPr="009C0222">
        <w:rPr>
          <w:sz w:val="24"/>
          <w:szCs w:val="24"/>
        </w:rPr>
        <w:t>Cómo se llama</w:t>
      </w:r>
      <w:r>
        <w:rPr>
          <w:sz w:val="24"/>
          <w:szCs w:val="24"/>
        </w:rPr>
        <w:t xml:space="preserve"> la posición de</w:t>
      </w:r>
      <w:r w:rsidRPr="009C0222">
        <w:rPr>
          <w:sz w:val="24"/>
          <w:szCs w:val="24"/>
        </w:rPr>
        <w:t xml:space="preserve"> la jugadora que ingresa con otro color de camiseta? </w:t>
      </w:r>
      <w:r>
        <w:rPr>
          <w:sz w:val="24"/>
          <w:szCs w:val="24"/>
        </w:rPr>
        <w:t>¿</w:t>
      </w:r>
      <w:r w:rsidRPr="009C0222">
        <w:rPr>
          <w:sz w:val="24"/>
          <w:szCs w:val="24"/>
        </w:rPr>
        <w:t>En qué zona de la cancha suele ubicarse?</w:t>
      </w:r>
    </w:p>
    <w:p w:rsidR="0051513D" w:rsidRDefault="00DC6DE3" w:rsidP="0051513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1513D">
        <w:rPr>
          <w:sz w:val="24"/>
          <w:szCs w:val="24"/>
        </w:rPr>
        <w:t>) Redactar un breve texto comentando sus sensaciones con respecto al partido observado</w:t>
      </w:r>
    </w:p>
    <w:p w:rsidR="0051513D" w:rsidRDefault="0051513D" w:rsidP="0051513D">
      <w:pPr>
        <w:rPr>
          <w:sz w:val="24"/>
          <w:szCs w:val="24"/>
        </w:rPr>
      </w:pPr>
    </w:p>
    <w:p w:rsidR="0051513D" w:rsidRDefault="0051513D" w:rsidP="0051513D">
      <w:pPr>
        <w:rPr>
          <w:sz w:val="24"/>
          <w:szCs w:val="24"/>
        </w:rPr>
      </w:pPr>
    </w:p>
    <w:p w:rsidR="00D16632" w:rsidRPr="0066680E" w:rsidRDefault="00D16632" w:rsidP="00AE3E0D">
      <w:pPr>
        <w:spacing w:after="160"/>
        <w:rPr>
          <w:sz w:val="24"/>
          <w:szCs w:val="24"/>
        </w:rPr>
      </w:pPr>
    </w:p>
    <w:sectPr w:rsidR="00D16632" w:rsidRPr="0066680E" w:rsidSect="00164A72">
      <w:pgSz w:w="11906" w:h="16838"/>
      <w:pgMar w:top="568" w:right="1133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C2A88"/>
    <w:multiLevelType w:val="hybridMultilevel"/>
    <w:tmpl w:val="CA06E5C6"/>
    <w:lvl w:ilvl="0" w:tplc="E4AA07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45CE3"/>
    <w:multiLevelType w:val="hybridMultilevel"/>
    <w:tmpl w:val="F00A6060"/>
    <w:lvl w:ilvl="0" w:tplc="559CC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6019D8"/>
    <w:multiLevelType w:val="hybridMultilevel"/>
    <w:tmpl w:val="E94E019C"/>
    <w:lvl w:ilvl="0" w:tplc="079AFB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33C9E"/>
    <w:multiLevelType w:val="hybridMultilevel"/>
    <w:tmpl w:val="D93EBCEA"/>
    <w:lvl w:ilvl="0" w:tplc="57885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D383B"/>
    <w:multiLevelType w:val="hybridMultilevel"/>
    <w:tmpl w:val="F144787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1640"/>
    <w:multiLevelType w:val="hybridMultilevel"/>
    <w:tmpl w:val="2116A0BE"/>
    <w:lvl w:ilvl="0" w:tplc="1F86C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E3DC6"/>
    <w:multiLevelType w:val="hybridMultilevel"/>
    <w:tmpl w:val="0FA21FA8"/>
    <w:lvl w:ilvl="0" w:tplc="2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09F1167"/>
    <w:multiLevelType w:val="hybridMultilevel"/>
    <w:tmpl w:val="5648690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B7C6B"/>
    <w:multiLevelType w:val="hybridMultilevel"/>
    <w:tmpl w:val="3ADA29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053D"/>
    <w:multiLevelType w:val="hybridMultilevel"/>
    <w:tmpl w:val="DC1EED10"/>
    <w:lvl w:ilvl="0" w:tplc="D40A1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0F"/>
    <w:rsid w:val="00066234"/>
    <w:rsid w:val="00113B30"/>
    <w:rsid w:val="00164A72"/>
    <w:rsid w:val="002D5ED1"/>
    <w:rsid w:val="00301497"/>
    <w:rsid w:val="00332C6F"/>
    <w:rsid w:val="00334CAC"/>
    <w:rsid w:val="00362F70"/>
    <w:rsid w:val="00407E99"/>
    <w:rsid w:val="00411CF4"/>
    <w:rsid w:val="00413962"/>
    <w:rsid w:val="00427211"/>
    <w:rsid w:val="00427E46"/>
    <w:rsid w:val="0047620A"/>
    <w:rsid w:val="004F25CE"/>
    <w:rsid w:val="0051513D"/>
    <w:rsid w:val="0052056B"/>
    <w:rsid w:val="0066680E"/>
    <w:rsid w:val="00686C32"/>
    <w:rsid w:val="00694D83"/>
    <w:rsid w:val="006D6ABF"/>
    <w:rsid w:val="00712EE0"/>
    <w:rsid w:val="00746AD3"/>
    <w:rsid w:val="00746DB5"/>
    <w:rsid w:val="00755D18"/>
    <w:rsid w:val="007766E3"/>
    <w:rsid w:val="00813F0F"/>
    <w:rsid w:val="008E53D8"/>
    <w:rsid w:val="009C0222"/>
    <w:rsid w:val="00A27DCD"/>
    <w:rsid w:val="00AC2810"/>
    <w:rsid w:val="00AE3E0D"/>
    <w:rsid w:val="00B10AFF"/>
    <w:rsid w:val="00B303AE"/>
    <w:rsid w:val="00BD20DB"/>
    <w:rsid w:val="00CA053A"/>
    <w:rsid w:val="00D16632"/>
    <w:rsid w:val="00DC6AF8"/>
    <w:rsid w:val="00DC6DE3"/>
    <w:rsid w:val="00ED02B2"/>
    <w:rsid w:val="00EF7D1F"/>
    <w:rsid w:val="00F5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08EE8-E929-DC40-A3F0-A8DF15A2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F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10A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0A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0A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0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0AF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AF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15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m.youtube.com/watch?v=UCKv0Z9bYNc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Gastón Orqueda</dc:creator>
  <cp:lastModifiedBy>Ely Estrada</cp:lastModifiedBy>
  <cp:revision>2</cp:revision>
  <dcterms:created xsi:type="dcterms:W3CDTF">2020-06-08T12:56:00Z</dcterms:created>
  <dcterms:modified xsi:type="dcterms:W3CDTF">2020-06-08T12:56:00Z</dcterms:modified>
</cp:coreProperties>
</file>