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E" w:rsidRDefault="003377E8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Instituto</w:t>
      </w:r>
      <w:r>
        <w:rPr>
          <w:noProof/>
          <w:sz w:val="16"/>
          <w:szCs w:val="16"/>
        </w:rPr>
        <w:drawing>
          <wp:inline distT="0" distB="0" distL="0" distR="0">
            <wp:extent cx="342900" cy="304800"/>
            <wp:effectExtent l="0" t="0" r="0" b="0"/>
            <wp:docPr id="1" name="image1.png" descr="Descripción: Descripción: ESCUDO I.J.C.P.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ción: Descripción: ESCUDO I.J.C.P.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16"/>
          <w:szCs w:val="16"/>
        </w:rPr>
        <w:t>José C. Paz</w:t>
      </w:r>
    </w:p>
    <w:p w:rsidR="000954FE" w:rsidRDefault="003377E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NIVEL SECUNDARIO  DIEGEP 4312</w:t>
      </w:r>
    </w:p>
    <w:p w:rsidR="000954FE" w:rsidRDefault="00337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PROYECTO DE CONTINUIDAD PEDAGÓGICA</w:t>
      </w:r>
    </w:p>
    <w:p w:rsidR="000954FE" w:rsidRDefault="00337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 ETAPA</w:t>
      </w:r>
    </w:p>
    <w:p w:rsidR="000954FE" w:rsidRDefault="00337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INTEGRACIÓN DE APRENDIZAJES</w:t>
      </w:r>
    </w:p>
    <w:p w:rsidR="000954FE" w:rsidRDefault="00337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APRENDIMOS?</w:t>
      </w:r>
    </w:p>
    <w:p w:rsidR="000954FE" w:rsidRDefault="003377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  <w:u w:val="single"/>
        </w:rPr>
        <w:t>NIVEL</w:t>
      </w:r>
      <w:r>
        <w:rPr>
          <w:b/>
          <w:color w:val="000000"/>
        </w:rPr>
        <w:t>: SECUNDARI0</w:t>
      </w:r>
    </w:p>
    <w:p w:rsidR="000954FE" w:rsidRDefault="003377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MATERIA:</w:t>
      </w:r>
      <w:r w:rsidR="00C65022">
        <w:rPr>
          <w:b/>
          <w:color w:val="000000"/>
          <w:u w:val="single"/>
        </w:rPr>
        <w:t xml:space="preserve"> SALUY ADOLESCENCIA</w:t>
      </w:r>
    </w:p>
    <w:p w:rsidR="00C65022" w:rsidRPr="001C3C70" w:rsidRDefault="003377E8" w:rsidP="001C3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  <w:u w:val="single"/>
        </w:rPr>
        <w:t>CURSOS:</w:t>
      </w:r>
      <w:r w:rsidR="00C65022">
        <w:rPr>
          <w:b/>
          <w:color w:val="000000"/>
          <w:u w:val="single"/>
        </w:rPr>
        <w:t xml:space="preserve"> </w:t>
      </w:r>
      <w:r w:rsidR="008157B8" w:rsidRPr="001C3C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65022" w:rsidRPr="001C3C70">
        <w:rPr>
          <w:rFonts w:asciiTheme="majorHAnsi" w:hAnsiTheme="majorHAnsi"/>
          <w:color w:val="000000"/>
          <w:sz w:val="24"/>
          <w:szCs w:val="24"/>
        </w:rPr>
        <w:t xml:space="preserve">4° Naturales, 4° Economía, 4° Sociales </w:t>
      </w:r>
      <w:r w:rsidR="0047583E" w:rsidRPr="001C3C70">
        <w:rPr>
          <w:rFonts w:asciiTheme="majorHAnsi" w:hAnsiTheme="majorHAnsi"/>
          <w:color w:val="000000"/>
          <w:sz w:val="24"/>
          <w:szCs w:val="24"/>
        </w:rPr>
        <w:t>A,</w:t>
      </w:r>
      <w:r w:rsidR="00C65022" w:rsidRPr="001C3C70">
        <w:rPr>
          <w:rFonts w:asciiTheme="majorHAnsi" w:hAnsiTheme="majorHAnsi"/>
          <w:color w:val="000000"/>
          <w:sz w:val="24"/>
          <w:szCs w:val="24"/>
        </w:rPr>
        <w:t xml:space="preserve"> 4° Sociales B</w:t>
      </w:r>
    </w:p>
    <w:p w:rsidR="001C3C70" w:rsidRPr="001C3C70" w:rsidRDefault="001C3C70" w:rsidP="001C3C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:rsidR="001B5C23" w:rsidRPr="00D61A76" w:rsidRDefault="001B5C23" w:rsidP="001B5C23">
      <w:pPr>
        <w:spacing w:after="0"/>
        <w:rPr>
          <w:rFonts w:asciiTheme="majorHAnsi" w:hAnsiTheme="majorHAnsi" w:cs="Arial"/>
          <w:vanish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 xml:space="preserve">               </w:t>
      </w:r>
      <w:r w:rsidR="00C65022" w:rsidRPr="00D61A76">
        <w:rPr>
          <w:rFonts w:asciiTheme="majorHAnsi" w:hAnsiTheme="majorHAnsi"/>
          <w:color w:val="000000"/>
          <w:sz w:val="24"/>
          <w:szCs w:val="24"/>
        </w:rPr>
        <w:t>Pro</w:t>
      </w:r>
      <w:r w:rsidRPr="00D61A76">
        <w:rPr>
          <w:rFonts w:asciiTheme="majorHAnsi" w:hAnsiTheme="majorHAnsi"/>
          <w:color w:val="000000"/>
          <w:sz w:val="24"/>
          <w:szCs w:val="24"/>
        </w:rPr>
        <w:t xml:space="preserve">fesora: Donato Vanesa / </w:t>
      </w:r>
      <w:r w:rsidRPr="00D61A76">
        <w:rPr>
          <w:rFonts w:asciiTheme="majorHAnsi" w:hAnsiTheme="majorHAnsi" w:cs="Arial"/>
          <w:sz w:val="24"/>
          <w:szCs w:val="24"/>
        </w:rPr>
        <w:t>e-mail:</w:t>
      </w:r>
      <w:r w:rsidRPr="00D61A76">
        <w:rPr>
          <w:rFonts w:asciiTheme="majorHAnsi" w:hAnsiTheme="majorHAnsi" w:cs="Arial"/>
          <w:vanish/>
          <w:sz w:val="24"/>
          <w:szCs w:val="24"/>
        </w:rPr>
        <w:t>Q</w:t>
      </w:r>
    </w:p>
    <w:p w:rsidR="00C65022" w:rsidRPr="00D61A76" w:rsidRDefault="001B5C23" w:rsidP="00DF69C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61A76">
        <w:rPr>
          <w:rFonts w:asciiTheme="majorHAnsi" w:hAnsiTheme="majorHAnsi" w:cs="Arial"/>
          <w:vanish/>
          <w:sz w:val="24"/>
          <w:szCs w:val="24"/>
        </w:rPr>
        <w:t>qq</w:t>
      </w:r>
      <w:r w:rsidRPr="00D61A76">
        <w:rPr>
          <w:rFonts w:asciiTheme="majorHAnsi" w:hAnsiTheme="majorHAnsi" w:cs="Arial"/>
          <w:sz w:val="24"/>
          <w:szCs w:val="24"/>
        </w:rPr>
        <w:t xml:space="preserve">catabio40@gmail.com                                       </w:t>
      </w:r>
    </w:p>
    <w:p w:rsidR="00120368" w:rsidRDefault="00120368" w:rsidP="001203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>Cursos a cargo: 4° Naturales. 4° Economía, 4° Sociales A.</w:t>
      </w:r>
    </w:p>
    <w:p w:rsidR="001C3C70" w:rsidRPr="00D61A76" w:rsidRDefault="001C3C70" w:rsidP="001203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F69CC" w:rsidRPr="00D61A76" w:rsidRDefault="00DF69CC" w:rsidP="00DF69CC">
      <w:pPr>
        <w:spacing w:after="0"/>
        <w:rPr>
          <w:rFonts w:asciiTheme="majorHAnsi" w:hAnsiTheme="majorHAnsi" w:cs="Arial"/>
          <w:vanish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 xml:space="preserve">               Profesora: Barrientos Noelia / </w:t>
      </w:r>
      <w:r w:rsidRPr="00D61A76">
        <w:rPr>
          <w:rFonts w:asciiTheme="majorHAnsi" w:hAnsiTheme="majorHAnsi" w:cs="Arial"/>
          <w:sz w:val="24"/>
          <w:szCs w:val="24"/>
        </w:rPr>
        <w:t>e-mail:</w:t>
      </w:r>
      <w:r w:rsidRPr="00D61A76">
        <w:rPr>
          <w:rFonts w:asciiTheme="majorHAnsi" w:hAnsiTheme="majorHAnsi" w:cs="Arial"/>
          <w:vanish/>
          <w:sz w:val="24"/>
          <w:szCs w:val="24"/>
        </w:rPr>
        <w:t>Q</w:t>
      </w:r>
    </w:p>
    <w:p w:rsidR="00DF69CC" w:rsidRPr="00D61A76" w:rsidRDefault="00DF69CC" w:rsidP="00DF69C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61A76">
        <w:rPr>
          <w:rFonts w:asciiTheme="majorHAnsi" w:hAnsiTheme="majorHAnsi" w:cs="Arial"/>
          <w:vanish/>
          <w:sz w:val="24"/>
          <w:szCs w:val="24"/>
        </w:rPr>
        <w:t>qq</w:t>
      </w:r>
      <w:r w:rsidRPr="00D61A76">
        <w:rPr>
          <w:rFonts w:asciiTheme="majorHAnsi" w:hAnsiTheme="majorHAnsi" w:cs="Arial"/>
          <w:sz w:val="24"/>
          <w:szCs w:val="24"/>
        </w:rPr>
        <w:t xml:space="preserve">barrientosnoelias@gmail.com                                       </w:t>
      </w:r>
    </w:p>
    <w:p w:rsidR="00120368" w:rsidRPr="00D61A76" w:rsidRDefault="00120368" w:rsidP="00DF69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>Cursos a cargo: 4° Sociales B</w:t>
      </w:r>
    </w:p>
    <w:p w:rsidR="008157B8" w:rsidRPr="00D61A76" w:rsidRDefault="008157B8" w:rsidP="00DF69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61A76" w:rsidRPr="00D61A76" w:rsidRDefault="00D61A76" w:rsidP="00FB2C2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  <w:u w:val="single"/>
        </w:rPr>
      </w:pPr>
    </w:p>
    <w:p w:rsidR="000954FE" w:rsidRPr="00FB2C27" w:rsidRDefault="00FB2C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FB2C27">
        <w:rPr>
          <w:rFonts w:asciiTheme="majorHAnsi" w:hAnsiTheme="majorHAnsi"/>
          <w:b/>
          <w:color w:val="000000"/>
          <w:sz w:val="24"/>
          <w:szCs w:val="24"/>
          <w:u w:val="single"/>
        </w:rPr>
        <w:t>ENCUENTROS VIRTUALES</w:t>
      </w:r>
    </w:p>
    <w:p w:rsidR="00F97ECA" w:rsidRDefault="00F97ECA" w:rsidP="00F97EC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>Habilitaremos el aula virtual</w:t>
      </w:r>
      <w:r w:rsidR="008157B8" w:rsidRPr="00D61A76">
        <w:rPr>
          <w:rFonts w:asciiTheme="majorHAnsi" w:hAnsiTheme="majorHAnsi"/>
          <w:color w:val="000000"/>
          <w:sz w:val="24"/>
          <w:szCs w:val="24"/>
        </w:rPr>
        <w:t xml:space="preserve"> classroom (</w:t>
      </w:r>
      <w:r w:rsidRPr="00D61A76">
        <w:rPr>
          <w:rFonts w:asciiTheme="majorHAnsi" w:hAnsiTheme="majorHAnsi"/>
          <w:color w:val="000000"/>
          <w:sz w:val="24"/>
          <w:szCs w:val="24"/>
        </w:rPr>
        <w:t>aquellos alumnos  que no tengan acceso al classroom, seguirán enviando las actividades por mail)</w:t>
      </w:r>
    </w:p>
    <w:p w:rsidR="001C3C70" w:rsidRPr="00D61A76" w:rsidRDefault="001C3C70" w:rsidP="00F97EC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85F98" w:rsidRDefault="00120368" w:rsidP="00F85F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F97ECA" w:rsidRPr="00D61A76">
        <w:rPr>
          <w:rFonts w:asciiTheme="majorHAnsi" w:hAnsiTheme="majorHAnsi"/>
          <w:color w:val="000000"/>
          <w:sz w:val="24"/>
          <w:szCs w:val="24"/>
        </w:rPr>
        <w:t xml:space="preserve">Código para </w:t>
      </w:r>
      <w:r w:rsidRPr="00D61A76">
        <w:rPr>
          <w:rFonts w:asciiTheme="majorHAnsi" w:hAnsiTheme="majorHAnsi"/>
          <w:color w:val="000000"/>
          <w:sz w:val="24"/>
          <w:szCs w:val="24"/>
        </w:rPr>
        <w:t xml:space="preserve"> 4° Naturales:</w:t>
      </w:r>
      <w:r w:rsidR="008157B8" w:rsidRPr="00D61A7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7583E">
        <w:rPr>
          <w:rFonts w:asciiTheme="majorHAnsi" w:hAnsiTheme="majorHAnsi"/>
          <w:color w:val="000000"/>
          <w:sz w:val="24"/>
          <w:szCs w:val="24"/>
        </w:rPr>
        <w:t>chinq2n</w:t>
      </w:r>
      <w:r w:rsidR="00F85F9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>Co</w:t>
      </w:r>
      <w:r w:rsidR="00F85F98">
        <w:rPr>
          <w:rFonts w:asciiTheme="majorHAnsi" w:hAnsiTheme="majorHAnsi"/>
          <w:color w:val="000000"/>
          <w:sz w:val="24"/>
          <w:szCs w:val="24"/>
          <w:highlight w:val="cyan"/>
        </w:rPr>
        <w:t>n</w:t>
      </w:r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>sultas :</w:t>
      </w:r>
      <w:proofErr w:type="gramEnd"/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 xml:space="preserve"> Martes de 9:00 A 12:00 (profesora Donato)</w:t>
      </w:r>
    </w:p>
    <w:p w:rsidR="00120368" w:rsidRPr="00D61A76" w:rsidRDefault="00120368" w:rsidP="00F85F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85F98" w:rsidRDefault="00F97ECA" w:rsidP="00F85F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 xml:space="preserve">  Código para</w:t>
      </w:r>
      <w:r w:rsidR="00120368" w:rsidRPr="00D61A76">
        <w:rPr>
          <w:rFonts w:asciiTheme="majorHAnsi" w:hAnsiTheme="majorHAnsi"/>
          <w:color w:val="000000"/>
          <w:sz w:val="24"/>
          <w:szCs w:val="24"/>
        </w:rPr>
        <w:t xml:space="preserve">  4° Economía:</w:t>
      </w:r>
      <w:r w:rsidR="008157B8" w:rsidRPr="00D61A7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157B8" w:rsidRPr="00D61A76">
        <w:rPr>
          <w:rFonts w:asciiTheme="majorHAnsi" w:hAnsiTheme="majorHAnsi"/>
          <w:color w:val="000000"/>
          <w:sz w:val="24"/>
          <w:szCs w:val="24"/>
        </w:rPr>
        <w:t>qlizrsp</w:t>
      </w:r>
      <w:proofErr w:type="spellEnd"/>
      <w:r w:rsidR="00F85F98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F85F98" w:rsidRPr="00F85F98">
        <w:rPr>
          <w:rFonts w:asciiTheme="majorHAnsi" w:hAnsiTheme="majorHAnsi"/>
          <w:color w:val="000000"/>
          <w:sz w:val="24"/>
          <w:szCs w:val="24"/>
          <w:highlight w:val="cyan"/>
        </w:rPr>
        <w:t xml:space="preserve"> </w:t>
      </w:r>
      <w:proofErr w:type="gramStart"/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>Co</w:t>
      </w:r>
      <w:r w:rsidR="00F85F98">
        <w:rPr>
          <w:rFonts w:asciiTheme="majorHAnsi" w:hAnsiTheme="majorHAnsi"/>
          <w:color w:val="000000"/>
          <w:sz w:val="24"/>
          <w:szCs w:val="24"/>
          <w:highlight w:val="cyan"/>
        </w:rPr>
        <w:t>n</w:t>
      </w:r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>sultas :</w:t>
      </w:r>
      <w:proofErr w:type="gramEnd"/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 xml:space="preserve"> Martes de 9:00 A 12:00 (profesora Donato)</w:t>
      </w:r>
    </w:p>
    <w:p w:rsidR="00120368" w:rsidRPr="00D61A76" w:rsidRDefault="00120368" w:rsidP="0012036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85F98" w:rsidRDefault="008157B8" w:rsidP="00F85F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D61A76">
        <w:rPr>
          <w:rFonts w:asciiTheme="majorHAnsi" w:hAnsiTheme="majorHAnsi"/>
          <w:color w:val="000000"/>
          <w:sz w:val="24"/>
          <w:szCs w:val="24"/>
        </w:rPr>
        <w:t xml:space="preserve">  Código para </w:t>
      </w:r>
      <w:r w:rsidR="00120368" w:rsidRPr="00D61A76">
        <w:rPr>
          <w:rFonts w:asciiTheme="majorHAnsi" w:hAnsiTheme="majorHAnsi"/>
          <w:color w:val="000000"/>
          <w:sz w:val="24"/>
          <w:szCs w:val="24"/>
        </w:rPr>
        <w:t xml:space="preserve"> 4° Sociales A:</w:t>
      </w:r>
      <w:r w:rsidRPr="00D61A7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61A76">
        <w:rPr>
          <w:rFonts w:asciiTheme="majorHAnsi" w:hAnsiTheme="majorHAnsi"/>
          <w:color w:val="000000"/>
          <w:sz w:val="24"/>
          <w:szCs w:val="24"/>
        </w:rPr>
        <w:t>iufvbgn</w:t>
      </w:r>
      <w:proofErr w:type="spellEnd"/>
      <w:r w:rsidR="00F85F98">
        <w:rPr>
          <w:rFonts w:asciiTheme="majorHAnsi" w:hAnsiTheme="maj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F85F9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>Co</w:t>
      </w:r>
      <w:r w:rsidR="00F85F98">
        <w:rPr>
          <w:rFonts w:asciiTheme="majorHAnsi" w:hAnsiTheme="majorHAnsi"/>
          <w:color w:val="000000"/>
          <w:sz w:val="24"/>
          <w:szCs w:val="24"/>
          <w:highlight w:val="cyan"/>
        </w:rPr>
        <w:t>n</w:t>
      </w:r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>sultas :</w:t>
      </w:r>
      <w:proofErr w:type="gramEnd"/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 xml:space="preserve"> Martes de 9:00 A 12:00 (profesora Donato)</w:t>
      </w:r>
    </w:p>
    <w:p w:rsidR="001C3C70" w:rsidRPr="00D61A76" w:rsidRDefault="001C3C70" w:rsidP="00F85F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85F98" w:rsidRPr="00D61A76" w:rsidRDefault="001C3C70" w:rsidP="00F85F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20368" w:rsidRPr="00D61A7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157B8" w:rsidRPr="00D61A76">
        <w:rPr>
          <w:rFonts w:asciiTheme="majorHAnsi" w:hAnsiTheme="majorHAnsi"/>
          <w:color w:val="000000"/>
          <w:sz w:val="24"/>
          <w:szCs w:val="24"/>
        </w:rPr>
        <w:t xml:space="preserve">Código para </w:t>
      </w:r>
      <w:r w:rsidR="00120368" w:rsidRPr="00D61A76">
        <w:rPr>
          <w:rFonts w:asciiTheme="majorHAnsi" w:hAnsiTheme="majorHAnsi"/>
          <w:color w:val="000000"/>
          <w:sz w:val="24"/>
          <w:szCs w:val="24"/>
        </w:rPr>
        <w:t>4° Sociales B:</w:t>
      </w:r>
      <w:r w:rsidR="00F85F98">
        <w:rPr>
          <w:rFonts w:asciiTheme="majorHAnsi" w:hAnsiTheme="majorHAnsi"/>
          <w:color w:val="000000"/>
          <w:sz w:val="24"/>
          <w:szCs w:val="24"/>
        </w:rPr>
        <w:t xml:space="preserve"> 652c24u </w:t>
      </w:r>
      <w:r w:rsidR="00F85F98" w:rsidRPr="001C3C70">
        <w:rPr>
          <w:rFonts w:asciiTheme="majorHAnsi" w:hAnsiTheme="majorHAnsi"/>
          <w:color w:val="000000"/>
          <w:sz w:val="24"/>
          <w:szCs w:val="24"/>
          <w:highlight w:val="cyan"/>
        </w:rPr>
        <w:t>Consultas: jueves de 13:00 a 15:00  (profesora Barrientos)</w:t>
      </w:r>
    </w:p>
    <w:p w:rsidR="00F85F98" w:rsidRPr="00D61A76" w:rsidRDefault="00F85F98" w:rsidP="00F85F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157B8" w:rsidRPr="00D61A76" w:rsidRDefault="008157B8" w:rsidP="0012036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157B8" w:rsidRPr="00D61A76" w:rsidRDefault="008157B8" w:rsidP="009923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D61A76">
        <w:rPr>
          <w:rFonts w:asciiTheme="majorHAnsi" w:hAnsiTheme="majorHAnsi"/>
          <w:b/>
          <w:color w:val="000000"/>
          <w:sz w:val="24"/>
          <w:szCs w:val="24"/>
          <w:u w:val="single"/>
        </w:rPr>
        <w:t>FECHA DE ENTREGA:</w:t>
      </w:r>
    </w:p>
    <w:p w:rsidR="000954FE" w:rsidRPr="0047583E" w:rsidRDefault="0047583E" w:rsidP="008157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/>
          <w:color w:val="000000"/>
          <w:sz w:val="24"/>
          <w:szCs w:val="24"/>
        </w:rPr>
        <w:t>Para todos los cursos: Viernes</w:t>
      </w:r>
      <w:r w:rsidR="008157B8" w:rsidRPr="0047583E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22/5</w:t>
      </w:r>
    </w:p>
    <w:p w:rsidR="008157B8" w:rsidRPr="0047583E" w:rsidRDefault="008157B8" w:rsidP="008157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:rsidR="008157B8" w:rsidRPr="00D61A76" w:rsidRDefault="008157B8" w:rsidP="008157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954FE" w:rsidRPr="00FB2C27" w:rsidRDefault="00337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B2C27">
        <w:rPr>
          <w:b/>
          <w:color w:val="000000"/>
          <w:sz w:val="24"/>
          <w:szCs w:val="24"/>
        </w:rPr>
        <w:t xml:space="preserve">OBJETIVOS DE APRENDIZAJE </w:t>
      </w:r>
    </w:p>
    <w:p w:rsidR="00A74398" w:rsidRPr="00FB2C27" w:rsidRDefault="00A74398" w:rsidP="00141D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61A76">
        <w:rPr>
          <w:rFonts w:asciiTheme="majorHAnsi" w:hAnsiTheme="majorHAnsi" w:cs="Arial"/>
          <w:color w:val="000000"/>
          <w:sz w:val="24"/>
          <w:szCs w:val="24"/>
        </w:rPr>
        <w:t xml:space="preserve">Se </w:t>
      </w:r>
      <w:r w:rsidRPr="00FB2C27">
        <w:rPr>
          <w:rFonts w:asciiTheme="majorHAnsi" w:hAnsiTheme="majorHAnsi" w:cs="Arial"/>
          <w:color w:val="000000"/>
          <w:sz w:val="24"/>
          <w:szCs w:val="24"/>
        </w:rPr>
        <w:t xml:space="preserve">espera que los alumnos </w:t>
      </w:r>
      <w:r w:rsidR="004537C1" w:rsidRPr="00FB2C27">
        <w:rPr>
          <w:rFonts w:asciiTheme="majorHAnsi" w:hAnsiTheme="majorHAnsi" w:cs="Arial"/>
          <w:color w:val="000000"/>
          <w:sz w:val="24"/>
          <w:szCs w:val="24"/>
        </w:rPr>
        <w:t xml:space="preserve"> sean capaces de</w:t>
      </w:r>
      <w:r w:rsidRPr="00FB2C27">
        <w:rPr>
          <w:rFonts w:asciiTheme="majorHAnsi" w:hAnsiTheme="majorHAnsi" w:cs="Arial"/>
          <w:color w:val="000000"/>
          <w:sz w:val="24"/>
          <w:szCs w:val="24"/>
        </w:rPr>
        <w:t>…</w:t>
      </w:r>
    </w:p>
    <w:p w:rsidR="00A74398" w:rsidRPr="00FB2C27" w:rsidRDefault="00A74398" w:rsidP="00141D0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B2C27">
        <w:rPr>
          <w:rFonts w:asciiTheme="majorHAnsi" w:hAnsiTheme="majorHAnsi" w:cs="Arial"/>
          <w:color w:val="000000"/>
          <w:sz w:val="24"/>
          <w:szCs w:val="24"/>
        </w:rPr>
        <w:t>A</w:t>
      </w:r>
      <w:r w:rsidR="00141D0D" w:rsidRPr="00FB2C27">
        <w:rPr>
          <w:rFonts w:asciiTheme="majorHAnsi" w:hAnsiTheme="majorHAnsi" w:cs="Arial"/>
          <w:color w:val="000000"/>
          <w:sz w:val="24"/>
          <w:szCs w:val="24"/>
        </w:rPr>
        <w:t>dqui</w:t>
      </w:r>
      <w:r w:rsidR="004537C1" w:rsidRPr="00FB2C27">
        <w:rPr>
          <w:rFonts w:asciiTheme="majorHAnsi" w:hAnsiTheme="majorHAnsi" w:cs="Arial"/>
          <w:color w:val="000000"/>
          <w:sz w:val="24"/>
          <w:szCs w:val="24"/>
        </w:rPr>
        <w:t>rir</w:t>
      </w:r>
      <w:r w:rsidRPr="00FB2C27">
        <w:rPr>
          <w:rFonts w:asciiTheme="majorHAnsi" w:hAnsiTheme="majorHAnsi" w:cs="Arial"/>
          <w:color w:val="000000"/>
          <w:sz w:val="24"/>
          <w:szCs w:val="24"/>
        </w:rPr>
        <w:t xml:space="preserve"> conocimiento por medio de la planeaci</w:t>
      </w:r>
      <w:r w:rsidR="004537C1" w:rsidRPr="00FB2C27">
        <w:rPr>
          <w:rFonts w:asciiTheme="majorHAnsi" w:hAnsiTheme="majorHAnsi" w:cs="Arial"/>
          <w:color w:val="000000"/>
          <w:sz w:val="24"/>
          <w:szCs w:val="24"/>
        </w:rPr>
        <w:t>ón, desarrollando estrategias y solución de problemas.</w:t>
      </w:r>
    </w:p>
    <w:p w:rsidR="00141D0D" w:rsidRPr="00FB2C27" w:rsidRDefault="00141D0D" w:rsidP="00141D0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B2C27">
        <w:rPr>
          <w:rFonts w:asciiTheme="majorHAnsi" w:hAnsiTheme="majorHAnsi" w:cs="Arial"/>
          <w:color w:val="000000"/>
          <w:sz w:val="24"/>
          <w:szCs w:val="24"/>
        </w:rPr>
        <w:t>Generar nuevas habilidades, ya que las actividades son presentadas mediante proyectos elaborados con tecnologías de información y comunicación.</w:t>
      </w:r>
    </w:p>
    <w:p w:rsidR="00141D0D" w:rsidRPr="00FB2C27" w:rsidRDefault="00141D0D" w:rsidP="00141D0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B2C27">
        <w:rPr>
          <w:rFonts w:asciiTheme="majorHAnsi" w:hAnsiTheme="majorHAnsi" w:cs="Arial"/>
          <w:color w:val="000000"/>
          <w:sz w:val="24"/>
          <w:szCs w:val="24"/>
        </w:rPr>
        <w:t xml:space="preserve"> Resolver problemas poco estructurados que necesiten investigación. La autonomía les llevará a la investigación y búsqueda de información, y en ese contexto es fundamental el desarrollo de su capacidad para discernir qué información es fiable y cuál no lo es.</w:t>
      </w:r>
    </w:p>
    <w:p w:rsidR="00D61A76" w:rsidRPr="00FB2C27" w:rsidRDefault="00D61A76" w:rsidP="00D61A76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954FE" w:rsidRPr="00FB2C27" w:rsidRDefault="007C2C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b/>
          <w:color w:val="000000"/>
          <w:sz w:val="24"/>
          <w:szCs w:val="24"/>
        </w:rPr>
        <w:lastRenderedPageBreak/>
        <w:t>CONTENIDOS</w:t>
      </w:r>
      <w:r w:rsidRPr="00FB2C27">
        <w:rPr>
          <w:rFonts w:asciiTheme="majorHAnsi" w:hAnsiTheme="majorHAnsi"/>
          <w:color w:val="000000"/>
          <w:sz w:val="24"/>
          <w:szCs w:val="24"/>
        </w:rPr>
        <w:t xml:space="preserve"> :</w:t>
      </w:r>
    </w:p>
    <w:p w:rsidR="007C2C9D" w:rsidRPr="00FB2C27" w:rsidRDefault="007C2C9D" w:rsidP="00D61A7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Conceptos de salud/ enfermedad: elementos socioculturales, ideológicos, económicos y científicos.</w:t>
      </w:r>
    </w:p>
    <w:p w:rsidR="007C2C9D" w:rsidRPr="00FB2C27" w:rsidRDefault="007C2C9D" w:rsidP="00D61A7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Factores de riesgo individual, social y ambiental.</w:t>
      </w:r>
    </w:p>
    <w:p w:rsidR="007C2C9D" w:rsidRPr="00FB2C27" w:rsidRDefault="007C2C9D" w:rsidP="00D61A7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Conceptos de promoción y prevención de la salud.</w:t>
      </w:r>
    </w:p>
    <w:p w:rsidR="000954FE" w:rsidRPr="00FB2C27" w:rsidRDefault="000954F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61A76" w:rsidRPr="00FB2C27" w:rsidRDefault="003377E8" w:rsidP="00141D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B2C27">
        <w:rPr>
          <w:rFonts w:asciiTheme="majorHAnsi" w:hAnsiTheme="majorHAnsi"/>
          <w:b/>
          <w:color w:val="000000"/>
          <w:sz w:val="24"/>
          <w:szCs w:val="24"/>
        </w:rPr>
        <w:t>CRITERIOS DE EVALUACIÓN</w:t>
      </w:r>
    </w:p>
    <w:p w:rsidR="00D61A76" w:rsidRPr="00FB2C27" w:rsidRDefault="00D61A76" w:rsidP="00D61A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61A76" w:rsidRPr="00FB2C27" w:rsidRDefault="00D61A76" w:rsidP="00D61A76">
      <w:pPr>
        <w:pStyle w:val="NormalWeb"/>
        <w:numPr>
          <w:ilvl w:val="0"/>
          <w:numId w:val="10"/>
        </w:numPr>
        <w:spacing w:before="360" w:beforeAutospacing="0" w:after="0" w:afterAutospacing="0"/>
        <w:ind w:right="4992"/>
        <w:rPr>
          <w:rFonts w:asciiTheme="majorHAnsi" w:hAnsiTheme="majorHAnsi" w:cs="Arial"/>
          <w:color w:val="000000"/>
        </w:rPr>
      </w:pPr>
      <w:r w:rsidRPr="00FB2C27">
        <w:rPr>
          <w:rFonts w:asciiTheme="majorHAnsi" w:hAnsiTheme="majorHAnsi" w:cs="Arial"/>
          <w:color w:val="000000"/>
        </w:rPr>
        <w:t>La resolución completa del trabajo.</w:t>
      </w:r>
    </w:p>
    <w:p w:rsidR="00D61A76" w:rsidRPr="00FB2C27" w:rsidRDefault="00D61A76" w:rsidP="00D61A76">
      <w:pPr>
        <w:pStyle w:val="NormalWeb"/>
        <w:numPr>
          <w:ilvl w:val="0"/>
          <w:numId w:val="10"/>
        </w:numPr>
        <w:spacing w:before="360" w:beforeAutospacing="0" w:after="0" w:afterAutospacing="0"/>
        <w:ind w:right="4992"/>
        <w:rPr>
          <w:rFonts w:asciiTheme="majorHAnsi" w:hAnsiTheme="majorHAnsi" w:cs="Arial"/>
          <w:color w:val="000000"/>
        </w:rPr>
      </w:pPr>
      <w:r w:rsidRPr="00FB2C27">
        <w:rPr>
          <w:rFonts w:asciiTheme="majorHAnsi" w:hAnsiTheme="majorHAnsi" w:cs="Arial"/>
          <w:color w:val="000000"/>
        </w:rPr>
        <w:t>Originalidad en la propuesta.</w:t>
      </w:r>
    </w:p>
    <w:p w:rsidR="00D61A76" w:rsidRPr="00FB2C27" w:rsidRDefault="00D61A76" w:rsidP="00D61A76">
      <w:pPr>
        <w:pStyle w:val="NormalWeb"/>
        <w:numPr>
          <w:ilvl w:val="0"/>
          <w:numId w:val="10"/>
        </w:numPr>
        <w:spacing w:before="360" w:beforeAutospacing="0" w:after="0" w:afterAutospacing="0"/>
        <w:ind w:right="4992"/>
        <w:rPr>
          <w:rFonts w:asciiTheme="majorHAnsi" w:hAnsiTheme="majorHAnsi" w:cs="Arial"/>
          <w:color w:val="000000"/>
        </w:rPr>
      </w:pPr>
      <w:r w:rsidRPr="00FB2C27">
        <w:rPr>
          <w:rFonts w:asciiTheme="majorHAnsi" w:hAnsiTheme="majorHAnsi" w:cs="Arial"/>
          <w:color w:val="000000"/>
        </w:rPr>
        <w:t>Responsabilidad y compromiso.</w:t>
      </w:r>
    </w:p>
    <w:p w:rsidR="00D61A76" w:rsidRPr="00FB2C27" w:rsidRDefault="00D61A76" w:rsidP="00D61A76">
      <w:pPr>
        <w:pStyle w:val="NormalWeb"/>
        <w:numPr>
          <w:ilvl w:val="0"/>
          <w:numId w:val="10"/>
        </w:numPr>
        <w:spacing w:before="360" w:beforeAutospacing="0" w:after="0" w:afterAutospacing="0"/>
        <w:ind w:right="4992"/>
        <w:rPr>
          <w:rFonts w:asciiTheme="majorHAnsi" w:hAnsiTheme="majorHAnsi" w:cs="Arial"/>
          <w:color w:val="000000"/>
        </w:rPr>
      </w:pPr>
      <w:r w:rsidRPr="00FB2C27">
        <w:rPr>
          <w:rFonts w:asciiTheme="majorHAnsi" w:hAnsiTheme="majorHAnsi" w:cs="Arial"/>
          <w:color w:val="000000"/>
        </w:rPr>
        <w:t>Entrega del trabajo en el tiempo pautado. </w:t>
      </w:r>
    </w:p>
    <w:p w:rsidR="00D61A76" w:rsidRPr="00FB2C27" w:rsidRDefault="00D61A76" w:rsidP="00D61A76">
      <w:pPr>
        <w:spacing w:after="0"/>
        <w:rPr>
          <w:rFonts w:asciiTheme="majorHAnsi" w:hAnsiTheme="majorHAnsi" w:cs="Arial"/>
          <w:i/>
          <w:sz w:val="24"/>
          <w:szCs w:val="24"/>
          <w:u w:val="single"/>
        </w:rPr>
      </w:pPr>
    </w:p>
    <w:p w:rsidR="00D61A76" w:rsidRPr="00FB2C27" w:rsidRDefault="00D61A76" w:rsidP="00D61A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61A76" w:rsidRPr="00FB2C27" w:rsidRDefault="00D61A76" w:rsidP="00D61A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61A76" w:rsidRPr="00FB2C27" w:rsidRDefault="00D61A76" w:rsidP="00D61A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102E5C" w:rsidRPr="00FB2C27" w:rsidRDefault="003377E8" w:rsidP="00D6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B2C27">
        <w:rPr>
          <w:rFonts w:asciiTheme="majorHAnsi" w:hAnsiTheme="majorHAnsi"/>
          <w:b/>
          <w:color w:val="000000"/>
          <w:sz w:val="24"/>
          <w:szCs w:val="24"/>
        </w:rPr>
        <w:t xml:space="preserve">  PROPUESTA PEDAGÓGIC</w:t>
      </w:r>
      <w:r w:rsidR="007C2C9D" w:rsidRPr="00FB2C27">
        <w:rPr>
          <w:rFonts w:asciiTheme="majorHAnsi" w:hAnsiTheme="majorHAnsi"/>
          <w:b/>
          <w:color w:val="000000"/>
          <w:sz w:val="24"/>
          <w:szCs w:val="24"/>
        </w:rPr>
        <w:t>A</w:t>
      </w:r>
    </w:p>
    <w:p w:rsidR="00843141" w:rsidRPr="00FB2C27" w:rsidRDefault="00843141" w:rsidP="008431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43141" w:rsidRPr="00FB2C27" w:rsidRDefault="007C2C9D" w:rsidP="00D61A76">
      <w:pPr>
        <w:jc w:val="center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  <w:highlight w:val="yellow"/>
        </w:rPr>
        <w:t>Introducción</w:t>
      </w:r>
    </w:p>
    <w:p w:rsidR="00F71E04" w:rsidRPr="00FB2C27" w:rsidRDefault="00F71E04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Como vimos </w:t>
      </w:r>
      <w:r w:rsidR="00843141" w:rsidRPr="00FB2C27">
        <w:rPr>
          <w:rFonts w:asciiTheme="majorHAnsi" w:hAnsiTheme="majorHAnsi"/>
          <w:color w:val="000000"/>
          <w:sz w:val="24"/>
          <w:szCs w:val="24"/>
        </w:rPr>
        <w:t xml:space="preserve"> h</w:t>
      </w:r>
      <w:r w:rsidRPr="00FB2C27">
        <w:rPr>
          <w:rFonts w:asciiTheme="majorHAnsi" w:hAnsiTheme="majorHAnsi"/>
          <w:color w:val="000000"/>
          <w:sz w:val="24"/>
          <w:szCs w:val="24"/>
        </w:rPr>
        <w:t>asta ahora, los procesos de</w:t>
      </w:r>
      <w:r w:rsidR="00843141" w:rsidRPr="00FB2C27">
        <w:rPr>
          <w:rFonts w:asciiTheme="majorHAnsi" w:hAnsiTheme="majorHAnsi"/>
          <w:color w:val="000000"/>
          <w:sz w:val="24"/>
          <w:szCs w:val="24"/>
        </w:rPr>
        <w:t xml:space="preserve">  salud y enfermedad son conceptos construidos </w:t>
      </w:r>
      <w:proofErr w:type="gramStart"/>
      <w:r w:rsidR="00843141" w:rsidRPr="00FB2C27">
        <w:rPr>
          <w:rFonts w:asciiTheme="majorHAnsi" w:hAnsiTheme="majorHAnsi"/>
          <w:color w:val="000000"/>
          <w:sz w:val="24"/>
          <w:szCs w:val="24"/>
        </w:rPr>
        <w:t>social,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3141" w:rsidRPr="00FB2C27">
        <w:rPr>
          <w:rFonts w:asciiTheme="majorHAnsi" w:hAnsiTheme="majorHAnsi"/>
          <w:color w:val="000000"/>
          <w:sz w:val="24"/>
          <w:szCs w:val="24"/>
        </w:rPr>
        <w:t xml:space="preserve"> histórica</w:t>
      </w:r>
      <w:proofErr w:type="gramEnd"/>
      <w:r w:rsidR="00843141" w:rsidRPr="00FB2C27">
        <w:rPr>
          <w:rFonts w:asciiTheme="majorHAnsi" w:hAnsiTheme="majorHAnsi"/>
          <w:color w:val="000000"/>
          <w:sz w:val="24"/>
          <w:szCs w:val="24"/>
        </w:rPr>
        <w:t>, política y culturalmente.</w:t>
      </w:r>
    </w:p>
    <w:p w:rsidR="00F71E04" w:rsidRPr="00FB2C27" w:rsidRDefault="00F71E04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 Intentamos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 xml:space="preserve"> que se </w:t>
      </w:r>
      <w:r w:rsidRPr="00FB2C27">
        <w:rPr>
          <w:rFonts w:asciiTheme="majorHAnsi" w:hAnsiTheme="majorHAnsi"/>
          <w:color w:val="000000"/>
          <w:sz w:val="24"/>
          <w:szCs w:val="24"/>
        </w:rPr>
        <w:t xml:space="preserve"> comp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>renda</w:t>
      </w:r>
      <w:r w:rsidRPr="00FB2C27">
        <w:rPr>
          <w:rFonts w:asciiTheme="majorHAnsi" w:hAnsiTheme="majorHAnsi"/>
          <w:color w:val="000000"/>
          <w:sz w:val="24"/>
          <w:szCs w:val="24"/>
        </w:rPr>
        <w:t xml:space="preserve"> que el indiv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 xml:space="preserve">iduo no es solo un ser biológico, </w:t>
      </w:r>
      <w:r w:rsidRPr="00FB2C27">
        <w:rPr>
          <w:rFonts w:asciiTheme="majorHAnsi" w:hAnsiTheme="majorHAnsi"/>
          <w:color w:val="000000"/>
          <w:sz w:val="24"/>
          <w:szCs w:val="24"/>
        </w:rPr>
        <w:t xml:space="preserve"> sino que está afectado por muchos factores que pueden aumentar las probabilidades de contraer una enfermedad. Puede ser desde la pobreza y todas sus consecuencias (como vimos en el primer trabajo), hasta el tipo d</w:t>
      </w:r>
      <w:r w:rsidR="00DC4E96" w:rsidRPr="00FB2C27">
        <w:rPr>
          <w:rFonts w:asciiTheme="majorHAnsi" w:hAnsiTheme="majorHAnsi"/>
          <w:color w:val="000000"/>
          <w:sz w:val="24"/>
          <w:szCs w:val="24"/>
        </w:rPr>
        <w:t xml:space="preserve">e alimentación, higiene, 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 xml:space="preserve">etc. </w:t>
      </w:r>
      <w:r w:rsidR="00DC4E96" w:rsidRPr="00FB2C27">
        <w:rPr>
          <w:rFonts w:asciiTheme="majorHAnsi" w:hAnsiTheme="majorHAnsi"/>
          <w:color w:val="000000"/>
          <w:sz w:val="24"/>
          <w:szCs w:val="24"/>
        </w:rPr>
        <w:t>de una persona o población. Teniendo en cuenta este concepto, se suele pensar que si una persona está expuesta a varios factores de riesgo es probable que enferme, sin embargo,  hay aspectos del entorno o competencias de las personas o grupos que ayudan a transitar circunstancias desfavorables, restringiendo la aparición de enfermedades.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 xml:space="preserve"> Los responsables de encarar estas tareas son el Estado, fundamentalmente,  las organizaciones internacionales como la OMS y la OPS, las organizaciones no gubernamentales y toda la comunidad en general.</w:t>
      </w:r>
    </w:p>
    <w:p w:rsidR="00DC4E96" w:rsidRPr="00FB2C27" w:rsidRDefault="00DC4E96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Cuando hablamos de promoción y prevención de la salud, intentamos dejar en claro qué esta clasificación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 xml:space="preserve"> es útil para analizar de qué manera se conjugan los distintos propósitos con el fin de generar acciones sanitarias integrales que contribuyan al bienestar de la población.</w:t>
      </w:r>
    </w:p>
    <w:p w:rsidR="005F0C2F" w:rsidRPr="00FB2C27" w:rsidRDefault="005F0C2F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9C2B8F" w:rsidRPr="00FB2C27" w:rsidRDefault="009C2B8F" w:rsidP="00D61A76">
      <w:pPr>
        <w:spacing w:after="0"/>
        <w:jc w:val="center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  <w:highlight w:val="yellow"/>
        </w:rPr>
        <w:t>AC</w:t>
      </w:r>
      <w:r w:rsidR="005F0C2F" w:rsidRPr="00FB2C27">
        <w:rPr>
          <w:rFonts w:asciiTheme="majorHAnsi" w:hAnsiTheme="majorHAnsi"/>
          <w:color w:val="000000"/>
          <w:sz w:val="24"/>
          <w:szCs w:val="24"/>
          <w:highlight w:val="yellow"/>
        </w:rPr>
        <w:t>T</w:t>
      </w:r>
      <w:r w:rsidR="00D61A76" w:rsidRPr="00FB2C27">
        <w:rPr>
          <w:rFonts w:asciiTheme="majorHAnsi" w:hAnsiTheme="majorHAnsi"/>
          <w:color w:val="000000"/>
          <w:sz w:val="24"/>
          <w:szCs w:val="24"/>
          <w:highlight w:val="yellow"/>
        </w:rPr>
        <w:t>IVIDADES</w:t>
      </w:r>
    </w:p>
    <w:p w:rsidR="00D61A76" w:rsidRPr="00FB2C27" w:rsidRDefault="00D61A76" w:rsidP="00D61A76">
      <w:pPr>
        <w:spacing w:after="0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5F0C2F" w:rsidRPr="00FB2C27" w:rsidRDefault="009C2B8F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T</w:t>
      </w:r>
      <w:r w:rsidR="005F0C2F" w:rsidRPr="00FB2C27">
        <w:rPr>
          <w:rFonts w:asciiTheme="majorHAnsi" w:hAnsiTheme="majorHAnsi"/>
          <w:color w:val="000000"/>
          <w:sz w:val="24"/>
          <w:szCs w:val="24"/>
        </w:rPr>
        <w:t>e propongo que para esta actividad te pongas en contacto con un compañero de clase y entre los dos</w:t>
      </w:r>
      <w:r w:rsidRPr="00FB2C27">
        <w:rPr>
          <w:rFonts w:asciiTheme="majorHAnsi" w:hAnsiTheme="majorHAnsi"/>
          <w:color w:val="000000"/>
          <w:sz w:val="24"/>
          <w:szCs w:val="24"/>
        </w:rPr>
        <w:t xml:space="preserve"> inventen un programa de radio.</w:t>
      </w:r>
      <w:r w:rsidR="009A1BDD" w:rsidRPr="00FB2C27">
        <w:rPr>
          <w:rFonts w:asciiTheme="majorHAnsi" w:hAnsiTheme="majorHAnsi"/>
          <w:color w:val="000000"/>
          <w:sz w:val="24"/>
          <w:szCs w:val="24"/>
        </w:rPr>
        <w:t xml:space="preserve"> El mismo se va tratar en referencia a las siguientes enfermedades: dengue- coronavirus-sarampión (elegir una)</w:t>
      </w:r>
      <w:r w:rsidR="00102E5C" w:rsidRPr="00FB2C27">
        <w:rPr>
          <w:rFonts w:asciiTheme="majorHAnsi" w:hAnsiTheme="majorHAnsi"/>
          <w:color w:val="000000"/>
          <w:sz w:val="24"/>
          <w:szCs w:val="24"/>
        </w:rPr>
        <w:t>.</w:t>
      </w:r>
    </w:p>
    <w:p w:rsidR="009C2B8F" w:rsidRPr="00FB2C27" w:rsidRDefault="009C2B8F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Las pautas</w:t>
      </w:r>
      <w:r w:rsidR="002A5561" w:rsidRPr="00FB2C27">
        <w:rPr>
          <w:rFonts w:asciiTheme="majorHAnsi" w:hAnsiTheme="majorHAnsi"/>
          <w:color w:val="000000"/>
          <w:sz w:val="24"/>
          <w:szCs w:val="24"/>
        </w:rPr>
        <w:t xml:space="preserve"> son las siguientes.</w:t>
      </w:r>
    </w:p>
    <w:p w:rsidR="002A5561" w:rsidRPr="00FB2C27" w:rsidRDefault="002A5561" w:rsidP="002A5561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Ponerle un nombre a la emisora.</w:t>
      </w:r>
    </w:p>
    <w:p w:rsidR="002A5561" w:rsidRPr="00FB2C27" w:rsidRDefault="002A5561" w:rsidP="00F71E04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 Dividirse los roles entre locutores, oyentes y/o profesionales al que quisieran entrevistar. Diferenciar el tono de voz al actual.</w:t>
      </w:r>
    </w:p>
    <w:p w:rsidR="009A1BDD" w:rsidRPr="00FB2C27" w:rsidRDefault="002A5561" w:rsidP="00F71E04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A1BDD" w:rsidRPr="00FB2C27">
        <w:rPr>
          <w:rFonts w:asciiTheme="majorHAnsi" w:hAnsiTheme="majorHAnsi"/>
          <w:color w:val="000000"/>
          <w:sz w:val="24"/>
          <w:szCs w:val="24"/>
        </w:rPr>
        <w:t xml:space="preserve">Funciones de los locutores </w:t>
      </w:r>
      <w:r w:rsidRPr="00FB2C27">
        <w:rPr>
          <w:rFonts w:asciiTheme="majorHAnsi" w:hAnsiTheme="majorHAnsi"/>
          <w:color w:val="000000"/>
          <w:sz w:val="24"/>
          <w:szCs w:val="24"/>
        </w:rPr>
        <w:t xml:space="preserve">: </w:t>
      </w:r>
      <w:r w:rsidR="009A1BDD" w:rsidRPr="00FB2C27">
        <w:rPr>
          <w:rFonts w:asciiTheme="majorHAnsi" w:hAnsiTheme="majorHAnsi"/>
          <w:color w:val="000000"/>
          <w:sz w:val="24"/>
          <w:szCs w:val="24"/>
        </w:rPr>
        <w:t>Transmitir a la audiencia:</w:t>
      </w:r>
    </w:p>
    <w:p w:rsidR="009A1BDD" w:rsidRPr="00FB2C27" w:rsidRDefault="009E0D55" w:rsidP="009A1BDD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lastRenderedPageBreak/>
        <w:t>- en qué</w:t>
      </w:r>
      <w:r w:rsidR="009A1BDD" w:rsidRPr="00FB2C27">
        <w:rPr>
          <w:rFonts w:asciiTheme="majorHAnsi" w:hAnsiTheme="majorHAnsi"/>
          <w:color w:val="000000"/>
          <w:sz w:val="24"/>
          <w:szCs w:val="24"/>
        </w:rPr>
        <w:t xml:space="preserve"> consiste la enfermedad</w:t>
      </w:r>
      <w:r w:rsidRPr="00FB2C27">
        <w:rPr>
          <w:rFonts w:asciiTheme="majorHAnsi" w:hAnsiTheme="majorHAnsi"/>
          <w:color w:val="000000"/>
          <w:sz w:val="24"/>
          <w:szCs w:val="24"/>
        </w:rPr>
        <w:t>, síntomas.</w:t>
      </w:r>
    </w:p>
    <w:p w:rsidR="002A5561" w:rsidRPr="00FB2C27" w:rsidRDefault="009A1BDD" w:rsidP="009A1BDD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- Pautas de higiene que hay que seguir para evitar el contagio.</w:t>
      </w:r>
    </w:p>
    <w:p w:rsidR="009A1BDD" w:rsidRPr="00FB2C27" w:rsidRDefault="009A1BDD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9E0D55" w:rsidRPr="00FB2C27">
        <w:rPr>
          <w:rFonts w:asciiTheme="majorHAnsi" w:hAnsiTheme="majorHAnsi"/>
          <w:color w:val="000000"/>
          <w:sz w:val="24"/>
          <w:szCs w:val="24"/>
        </w:rPr>
        <w:t>Brin</w:t>
      </w:r>
      <w:r w:rsidRPr="00FB2C27">
        <w:rPr>
          <w:rFonts w:asciiTheme="majorHAnsi" w:hAnsiTheme="majorHAnsi"/>
          <w:color w:val="000000"/>
          <w:sz w:val="24"/>
          <w:szCs w:val="24"/>
        </w:rPr>
        <w:t>dar ejemplos de lo que no hay que hacer</w:t>
      </w:r>
      <w:r w:rsidR="009E0D55" w:rsidRPr="00FB2C27">
        <w:rPr>
          <w:rFonts w:asciiTheme="majorHAnsi" w:hAnsiTheme="majorHAnsi"/>
          <w:color w:val="000000"/>
          <w:sz w:val="24"/>
          <w:szCs w:val="24"/>
        </w:rPr>
        <w:t>.</w:t>
      </w:r>
    </w:p>
    <w:p w:rsidR="009E0D55" w:rsidRPr="00FB2C27" w:rsidRDefault="009E0D55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-Indicar factores de riesgo.</w:t>
      </w:r>
    </w:p>
    <w:p w:rsidR="009E0D55" w:rsidRPr="00FB2C27" w:rsidRDefault="009E0D55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- indicar que hacer en caso de contagiarse.</w:t>
      </w:r>
    </w:p>
    <w:p w:rsidR="009E0D55" w:rsidRPr="00FB2C27" w:rsidRDefault="009E0D55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      4) Crear dos avisos publicitarios, en los cuales se destaque un mensaje  de </w:t>
      </w:r>
      <w:r w:rsidRPr="00FB2C27">
        <w:rPr>
          <w:rFonts w:asciiTheme="majorHAnsi" w:hAnsiTheme="majorHAnsi"/>
          <w:color w:val="000000"/>
          <w:sz w:val="24"/>
          <w:szCs w:val="24"/>
          <w:u w:val="single"/>
        </w:rPr>
        <w:t>promoción</w:t>
      </w:r>
      <w:r w:rsidRPr="00FB2C27">
        <w:rPr>
          <w:rFonts w:asciiTheme="majorHAnsi" w:hAnsiTheme="majorHAnsi"/>
          <w:color w:val="000000"/>
          <w:sz w:val="24"/>
          <w:szCs w:val="24"/>
        </w:rPr>
        <w:t xml:space="preserve"> para evitar la enfermedad y en el otro un mensaje de prevención.</w:t>
      </w:r>
    </w:p>
    <w:p w:rsidR="009E0D55" w:rsidRPr="00FB2C27" w:rsidRDefault="009E0D55" w:rsidP="00F71E04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      5) Musicalizar el programa</w:t>
      </w:r>
      <w:r w:rsidR="00102E5C" w:rsidRPr="00FB2C27">
        <w:rPr>
          <w:rFonts w:asciiTheme="majorHAnsi" w:hAnsiTheme="majorHAnsi"/>
          <w:color w:val="000000"/>
          <w:sz w:val="24"/>
          <w:szCs w:val="24"/>
        </w:rPr>
        <w:t>.</w:t>
      </w:r>
    </w:p>
    <w:p w:rsidR="000954FE" w:rsidRPr="00FB2C27" w:rsidRDefault="000954FE">
      <w:pPr>
        <w:jc w:val="both"/>
        <w:rPr>
          <w:rFonts w:asciiTheme="majorHAnsi" w:hAnsiTheme="majorHAnsi"/>
          <w:sz w:val="24"/>
          <w:szCs w:val="24"/>
        </w:rPr>
      </w:pPr>
    </w:p>
    <w:p w:rsidR="000954FE" w:rsidRPr="00FB2C27" w:rsidRDefault="00337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B2C27">
        <w:rPr>
          <w:rFonts w:asciiTheme="majorHAnsi" w:hAnsiTheme="majorHAnsi"/>
          <w:b/>
          <w:color w:val="000000"/>
          <w:sz w:val="24"/>
          <w:szCs w:val="24"/>
        </w:rPr>
        <w:t>SUGERENCIAS ESPECÍFICAS PARA LA RESOLUCIÓN DE ACTIVIDADES:</w:t>
      </w:r>
    </w:p>
    <w:p w:rsidR="00EF43B6" w:rsidRPr="00FB2C27" w:rsidRDefault="00EF43B6" w:rsidP="00102E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1)  </w:t>
      </w:r>
      <w:r w:rsidR="00102E5C" w:rsidRPr="00FB2C27">
        <w:rPr>
          <w:rFonts w:asciiTheme="majorHAnsi" w:hAnsiTheme="majorHAnsi"/>
          <w:color w:val="000000"/>
          <w:sz w:val="24"/>
          <w:szCs w:val="24"/>
        </w:rPr>
        <w:t>La radio puede ser un video o un audio</w:t>
      </w:r>
      <w:r w:rsidRPr="00FB2C27">
        <w:rPr>
          <w:rFonts w:asciiTheme="majorHAnsi" w:hAnsiTheme="majorHAnsi"/>
          <w:color w:val="000000"/>
          <w:sz w:val="24"/>
          <w:szCs w:val="24"/>
        </w:rPr>
        <w:t>, se tendrá en cuenta la originalidad.</w:t>
      </w:r>
    </w:p>
    <w:p w:rsidR="00D61A76" w:rsidRPr="00FB2C27" w:rsidRDefault="00D61A76" w:rsidP="00102E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2) Las actividades deben enviarse al aula virtual o al mail, NO a las dos.</w:t>
      </w:r>
    </w:p>
    <w:p w:rsidR="0047583E" w:rsidRPr="00FB2C27" w:rsidRDefault="0047583E" w:rsidP="00102E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3) Colocar por escrito  el nombre y apellido y curso al enviar el trabajo.</w:t>
      </w:r>
    </w:p>
    <w:p w:rsidR="0047583E" w:rsidRPr="00FB2C27" w:rsidRDefault="0047583E" w:rsidP="00102E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 xml:space="preserve">4) En el caso de utilizar mail, en el asunto colocar nombre y apellido, </w:t>
      </w:r>
      <w:proofErr w:type="gramStart"/>
      <w:r w:rsidRPr="00FB2C27">
        <w:rPr>
          <w:rFonts w:asciiTheme="majorHAnsi" w:hAnsiTheme="majorHAnsi"/>
          <w:color w:val="000000"/>
          <w:sz w:val="24"/>
          <w:szCs w:val="24"/>
        </w:rPr>
        <w:t>curso ,colegio</w:t>
      </w:r>
      <w:proofErr w:type="gramEnd"/>
      <w:r w:rsidRPr="00FB2C27">
        <w:rPr>
          <w:rFonts w:asciiTheme="majorHAnsi" w:hAnsiTheme="majorHAnsi"/>
          <w:color w:val="000000"/>
          <w:sz w:val="24"/>
          <w:szCs w:val="24"/>
        </w:rPr>
        <w:t xml:space="preserve"> y PCP3 de SyA.</w:t>
      </w:r>
    </w:p>
    <w:p w:rsidR="00102E5C" w:rsidRPr="00FB2C27" w:rsidRDefault="004537C1" w:rsidP="00102E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B2C27">
        <w:rPr>
          <w:rFonts w:asciiTheme="majorHAnsi" w:hAnsiTheme="majorHAnsi"/>
          <w:color w:val="000000"/>
          <w:sz w:val="24"/>
          <w:szCs w:val="24"/>
        </w:rPr>
        <w:t>A</w:t>
      </w:r>
      <w:r w:rsidR="00EF43B6" w:rsidRPr="00FB2C27">
        <w:rPr>
          <w:rFonts w:asciiTheme="majorHAnsi" w:hAnsiTheme="majorHAnsi"/>
          <w:color w:val="000000"/>
          <w:sz w:val="24"/>
          <w:szCs w:val="24"/>
        </w:rPr>
        <w:t xml:space="preserve"> continuación te dejo un enlace para que puedas ver como formar parte del aula y subir tus trabajos.</w:t>
      </w:r>
    </w:p>
    <w:p w:rsidR="000954FE" w:rsidRPr="00FB2C27" w:rsidRDefault="00F85F98" w:rsidP="00EF43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4"/>
          <w:szCs w:val="24"/>
        </w:rPr>
      </w:pPr>
      <w:hyperlink r:id="rId7" w:history="1">
        <w:r w:rsidR="00EF43B6" w:rsidRPr="00FB2C27">
          <w:rPr>
            <w:rStyle w:val="Hipervnculo"/>
            <w:rFonts w:asciiTheme="majorHAnsi" w:hAnsiTheme="majorHAnsi"/>
            <w:sz w:val="24"/>
            <w:szCs w:val="24"/>
          </w:rPr>
          <w:t>https://www.youtube.com/watch?v=TWcvP0wUxy4</w:t>
        </w:r>
      </w:hyperlink>
    </w:p>
    <w:p w:rsidR="000954FE" w:rsidRDefault="001C3C70">
      <w:pPr>
        <w:rPr>
          <w:b/>
        </w:rPr>
      </w:pPr>
      <w:r w:rsidRPr="00D43E8A">
        <w:rPr>
          <w:rFonts w:ascii="Arial" w:hAnsi="Arial" w:cs="Arial"/>
          <w:bCs/>
          <w:sz w:val="24"/>
          <w:szCs w:val="24"/>
          <w:highlight w:val="cyan"/>
        </w:rPr>
        <w:t>Recordar que todas las dudas que surgen durante esta etapa deberán consultarlas los días</w:t>
      </w:r>
      <w:r>
        <w:rPr>
          <w:rFonts w:ascii="Arial" w:hAnsi="Arial" w:cs="Arial"/>
          <w:bCs/>
          <w:sz w:val="24"/>
          <w:szCs w:val="24"/>
          <w:highlight w:val="cyan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highlight w:val="cyan"/>
        </w:rPr>
        <w:t>Martes</w:t>
      </w:r>
      <w:proofErr w:type="gramEnd"/>
      <w:r>
        <w:rPr>
          <w:rFonts w:ascii="Arial" w:hAnsi="Arial" w:cs="Arial"/>
          <w:bCs/>
          <w:sz w:val="24"/>
          <w:szCs w:val="24"/>
          <w:highlight w:val="cyan"/>
        </w:rPr>
        <w:t xml:space="preserve"> de 9:00 a  12:00 </w:t>
      </w:r>
      <w:proofErr w:type="spellStart"/>
      <w:r w:rsidRPr="001C3C70">
        <w:rPr>
          <w:rFonts w:ascii="Arial" w:hAnsi="Arial" w:cs="Arial"/>
          <w:bCs/>
          <w:sz w:val="24"/>
          <w:szCs w:val="24"/>
          <w:highlight w:val="cyan"/>
        </w:rPr>
        <w:t>hs</w:t>
      </w:r>
      <w:proofErr w:type="spellEnd"/>
      <w:r w:rsidRPr="001C3C70">
        <w:rPr>
          <w:rFonts w:ascii="Arial" w:hAnsi="Arial" w:cs="Arial"/>
          <w:bCs/>
          <w:sz w:val="24"/>
          <w:szCs w:val="24"/>
          <w:highlight w:val="cyan"/>
        </w:rPr>
        <w:t xml:space="preserve"> (profesora Donato) y Jueves de 13.00 A 15:00 </w:t>
      </w:r>
      <w:proofErr w:type="spellStart"/>
      <w:r w:rsidRPr="001C3C70">
        <w:rPr>
          <w:rFonts w:ascii="Arial" w:hAnsi="Arial" w:cs="Arial"/>
          <w:bCs/>
          <w:sz w:val="24"/>
          <w:szCs w:val="24"/>
          <w:highlight w:val="cyan"/>
        </w:rPr>
        <w:t>hs</w:t>
      </w:r>
      <w:proofErr w:type="spellEnd"/>
      <w:r w:rsidRPr="001C3C70">
        <w:rPr>
          <w:rFonts w:ascii="Arial" w:hAnsi="Arial" w:cs="Arial"/>
          <w:bCs/>
          <w:sz w:val="24"/>
          <w:szCs w:val="24"/>
          <w:highlight w:val="cyan"/>
        </w:rPr>
        <w:t xml:space="preserve"> (profesora Barrientos)</w:t>
      </w:r>
      <w:r>
        <w:rPr>
          <w:rFonts w:ascii="Arial" w:hAnsi="Arial" w:cs="Arial"/>
          <w:bCs/>
          <w:sz w:val="24"/>
          <w:szCs w:val="24"/>
          <w:highlight w:val="cyan"/>
        </w:rPr>
        <w:t xml:space="preserve"> </w:t>
      </w:r>
      <w:r w:rsidRPr="001C3C70">
        <w:rPr>
          <w:rFonts w:ascii="Arial" w:hAnsi="Arial" w:cs="Arial"/>
          <w:bCs/>
          <w:sz w:val="24"/>
          <w:szCs w:val="24"/>
          <w:highlight w:val="cyan"/>
        </w:rPr>
        <w:t xml:space="preserve">mediante </w:t>
      </w:r>
      <w:proofErr w:type="spellStart"/>
      <w:r w:rsidRPr="001C3C70">
        <w:rPr>
          <w:rFonts w:ascii="Arial" w:hAnsi="Arial" w:cs="Arial"/>
          <w:bCs/>
          <w:sz w:val="24"/>
          <w:szCs w:val="24"/>
          <w:highlight w:val="cyan"/>
        </w:rPr>
        <w:t>Classroom</w:t>
      </w:r>
      <w:proofErr w:type="spellEnd"/>
      <w:r w:rsidRPr="001C3C70">
        <w:rPr>
          <w:rFonts w:ascii="Arial" w:hAnsi="Arial" w:cs="Arial"/>
          <w:bCs/>
          <w:sz w:val="24"/>
          <w:szCs w:val="24"/>
          <w:highlight w:val="cyan"/>
        </w:rPr>
        <w:t>.</w:t>
      </w:r>
    </w:p>
    <w:p w:rsidR="000954FE" w:rsidRDefault="000954FE"/>
    <w:sectPr w:rsidR="000954FE" w:rsidSect="005F0C2F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B0"/>
    <w:multiLevelType w:val="hybridMultilevel"/>
    <w:tmpl w:val="0EC4F6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6D8"/>
    <w:multiLevelType w:val="multilevel"/>
    <w:tmpl w:val="6A966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FB4BB6"/>
    <w:multiLevelType w:val="hybridMultilevel"/>
    <w:tmpl w:val="816A4E8C"/>
    <w:lvl w:ilvl="0" w:tplc="2C0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>
    <w:nsid w:val="50A46C4B"/>
    <w:multiLevelType w:val="multilevel"/>
    <w:tmpl w:val="9A9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366B4"/>
    <w:multiLevelType w:val="hybridMultilevel"/>
    <w:tmpl w:val="D430BE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18E3"/>
    <w:multiLevelType w:val="multilevel"/>
    <w:tmpl w:val="D250E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E91C1D"/>
    <w:multiLevelType w:val="multilevel"/>
    <w:tmpl w:val="889E905C"/>
    <w:lvl w:ilvl="0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6F79AF"/>
    <w:multiLevelType w:val="hybridMultilevel"/>
    <w:tmpl w:val="A7B41D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B298F"/>
    <w:multiLevelType w:val="hybridMultilevel"/>
    <w:tmpl w:val="19FAEBD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74245A8C"/>
    <w:multiLevelType w:val="multilevel"/>
    <w:tmpl w:val="EF760DF4"/>
    <w:lvl w:ilvl="0">
      <w:start w:val="1"/>
      <w:numFmt w:val="upperLetter"/>
      <w:lvlText w:val="%1."/>
      <w:lvlJc w:val="left"/>
      <w:pPr>
        <w:ind w:left="108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54FE"/>
    <w:rsid w:val="000954FE"/>
    <w:rsid w:val="00102E5C"/>
    <w:rsid w:val="00120368"/>
    <w:rsid w:val="00141D0D"/>
    <w:rsid w:val="001B5C23"/>
    <w:rsid w:val="001C3C70"/>
    <w:rsid w:val="002A2262"/>
    <w:rsid w:val="002A5561"/>
    <w:rsid w:val="003377E8"/>
    <w:rsid w:val="004537C1"/>
    <w:rsid w:val="0047583E"/>
    <w:rsid w:val="005F0C2F"/>
    <w:rsid w:val="006C12F9"/>
    <w:rsid w:val="007C2C9D"/>
    <w:rsid w:val="008157B8"/>
    <w:rsid w:val="00843141"/>
    <w:rsid w:val="009A1BDD"/>
    <w:rsid w:val="009C2B8F"/>
    <w:rsid w:val="009E0D55"/>
    <w:rsid w:val="00A74398"/>
    <w:rsid w:val="00B911E7"/>
    <w:rsid w:val="00C65022"/>
    <w:rsid w:val="00D61A76"/>
    <w:rsid w:val="00DC4E96"/>
    <w:rsid w:val="00DF69CC"/>
    <w:rsid w:val="00EF43B6"/>
    <w:rsid w:val="00F33CEF"/>
    <w:rsid w:val="00F71E04"/>
    <w:rsid w:val="00F85F98"/>
    <w:rsid w:val="00F97ECA"/>
    <w:rsid w:val="00FB2C27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12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43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12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43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WcvP0wUx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Alumno</cp:lastModifiedBy>
  <cp:revision>9</cp:revision>
  <dcterms:created xsi:type="dcterms:W3CDTF">2020-04-30T01:50:00Z</dcterms:created>
  <dcterms:modified xsi:type="dcterms:W3CDTF">2020-04-30T21:03:00Z</dcterms:modified>
</cp:coreProperties>
</file>